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3278" w:rsidRPr="00A56C51" w:rsidRDefault="00AD7365" w:rsidP="00A56C51">
      <w:pPr>
        <w:spacing w:line="300" w:lineRule="auto"/>
        <w:jc w:val="center"/>
        <w:rPr>
          <w:rFonts w:ascii="Times New Roman" w:hAnsi="Times New Roman" w:cs="Times New Roman"/>
          <w:b/>
          <w:sz w:val="28"/>
          <w:szCs w:val="24"/>
        </w:rPr>
      </w:pPr>
      <w:r w:rsidRPr="00A56C51">
        <w:rPr>
          <w:rFonts w:ascii="Times New Roman" w:hAnsi="Times New Roman" w:cs="Times New Roman"/>
          <w:b/>
          <w:sz w:val="28"/>
          <w:szCs w:val="24"/>
        </w:rPr>
        <w:t>《</w:t>
      </w:r>
      <w:r w:rsidR="00364A93">
        <w:rPr>
          <w:rFonts w:ascii="Times New Roman" w:hAnsi="Times New Roman" w:cs="Times New Roman" w:hint="eastAsia"/>
          <w:b/>
          <w:sz w:val="28"/>
          <w:szCs w:val="24"/>
        </w:rPr>
        <w:t>物理与人类生活</w:t>
      </w:r>
      <w:r w:rsidRPr="00A56C51">
        <w:rPr>
          <w:rFonts w:ascii="Times New Roman" w:hAnsi="Times New Roman" w:cs="Times New Roman"/>
          <w:b/>
          <w:sz w:val="28"/>
          <w:szCs w:val="24"/>
        </w:rPr>
        <w:t>》教学大纲</w:t>
      </w:r>
    </w:p>
    <w:p w:rsidR="005550D7" w:rsidRPr="00A56C51" w:rsidRDefault="005550D7" w:rsidP="00DB4572">
      <w:pPr>
        <w:pStyle w:val="a7"/>
        <w:numPr>
          <w:ilvl w:val="0"/>
          <w:numId w:val="1"/>
        </w:numPr>
        <w:spacing w:before="0" w:beforeAutospacing="0" w:after="0" w:afterAutospacing="0" w:line="300" w:lineRule="auto"/>
        <w:jc w:val="both"/>
        <w:rPr>
          <w:rFonts w:ascii="Times New Roman" w:hAnsi="Times New Roman" w:cs="Times New Roman"/>
          <w:b/>
        </w:rPr>
      </w:pPr>
      <w:r w:rsidRPr="00A56C51">
        <w:rPr>
          <w:rFonts w:ascii="Times New Roman" w:hAnsi="Times New Roman" w:cs="Times New Roman"/>
          <w:b/>
        </w:rPr>
        <w:t>课程描述</w:t>
      </w:r>
    </w:p>
    <w:p w:rsidR="005550D7" w:rsidRPr="00DF2CDA" w:rsidRDefault="005550D7" w:rsidP="00000B9D">
      <w:pPr>
        <w:pStyle w:val="a7"/>
        <w:spacing w:before="0" w:beforeAutospacing="0" w:after="0" w:afterAutospacing="0" w:line="300" w:lineRule="auto"/>
        <w:ind w:firstLineChars="180" w:firstLine="398"/>
        <w:jc w:val="both"/>
        <w:rPr>
          <w:rFonts w:ascii="Times New Roman" w:hAnsi="Times New Roman" w:cs="Times New Roman"/>
          <w:b/>
          <w:sz w:val="22"/>
        </w:rPr>
      </w:pPr>
      <w:r w:rsidRPr="00DF2CDA">
        <w:rPr>
          <w:rFonts w:ascii="Times New Roman" w:hAnsi="Times New Roman" w:cs="Times New Roman"/>
          <w:b/>
          <w:sz w:val="22"/>
        </w:rPr>
        <w:t>课程代码：</w:t>
      </w:r>
      <w:r w:rsidR="0054685B" w:rsidRPr="0054685B">
        <w:rPr>
          <w:rFonts w:ascii="Times New Roman" w:hAnsi="Times New Roman" w:cs="Times New Roman"/>
          <w:sz w:val="22"/>
        </w:rPr>
        <w:t>tg02320501</w:t>
      </w:r>
    </w:p>
    <w:p w:rsidR="005550D7" w:rsidRPr="00DF2CDA" w:rsidRDefault="005550D7" w:rsidP="00000B9D">
      <w:pPr>
        <w:pStyle w:val="a7"/>
        <w:spacing w:before="0" w:beforeAutospacing="0" w:after="0" w:afterAutospacing="0" w:line="300" w:lineRule="auto"/>
        <w:ind w:firstLineChars="180" w:firstLine="398"/>
        <w:jc w:val="both"/>
        <w:rPr>
          <w:rFonts w:ascii="Times New Roman" w:hAnsi="Times New Roman" w:cs="Times New Roman"/>
          <w:b/>
          <w:sz w:val="22"/>
        </w:rPr>
      </w:pPr>
      <w:r w:rsidRPr="00DF2CDA">
        <w:rPr>
          <w:rFonts w:ascii="Times New Roman" w:hAnsi="Times New Roman" w:cs="Times New Roman"/>
          <w:b/>
          <w:sz w:val="22"/>
        </w:rPr>
        <w:t>课程名称：</w:t>
      </w:r>
      <w:r w:rsidR="008632C7" w:rsidRPr="008632C7">
        <w:rPr>
          <w:rFonts w:ascii="Times New Roman" w:hAnsi="Times New Roman" w:cs="Times New Roman" w:hint="eastAsia"/>
          <w:sz w:val="22"/>
        </w:rPr>
        <w:t>物理与人类生活</w:t>
      </w:r>
    </w:p>
    <w:p w:rsidR="005550D7" w:rsidRPr="00DF2CDA" w:rsidRDefault="005550D7" w:rsidP="00000B9D">
      <w:pPr>
        <w:pStyle w:val="a7"/>
        <w:spacing w:before="0" w:beforeAutospacing="0" w:after="0" w:afterAutospacing="0" w:line="300" w:lineRule="auto"/>
        <w:ind w:firstLineChars="180" w:firstLine="398"/>
        <w:jc w:val="both"/>
        <w:rPr>
          <w:rFonts w:ascii="Times New Roman" w:hAnsi="Times New Roman" w:cs="Times New Roman"/>
          <w:b/>
          <w:sz w:val="22"/>
        </w:rPr>
      </w:pPr>
      <w:r w:rsidRPr="00DF2CDA">
        <w:rPr>
          <w:rFonts w:ascii="Times New Roman" w:hAnsi="Times New Roman" w:cs="Times New Roman"/>
          <w:b/>
          <w:sz w:val="22"/>
        </w:rPr>
        <w:t>课程性质：</w:t>
      </w:r>
      <w:r w:rsidR="00DB4572">
        <w:rPr>
          <w:rFonts w:ascii="Times New Roman" w:hAnsi="Times New Roman" w:cs="Times New Roman" w:hint="eastAsia"/>
          <w:sz w:val="22"/>
        </w:rPr>
        <w:t>选修课</w:t>
      </w:r>
    </w:p>
    <w:p w:rsidR="005550D7" w:rsidRPr="00DF2CDA" w:rsidRDefault="005550D7" w:rsidP="00000B9D">
      <w:pPr>
        <w:pStyle w:val="a7"/>
        <w:spacing w:before="0" w:beforeAutospacing="0" w:after="0" w:afterAutospacing="0" w:line="300" w:lineRule="auto"/>
        <w:ind w:firstLineChars="180" w:firstLine="398"/>
        <w:jc w:val="both"/>
        <w:rPr>
          <w:rFonts w:ascii="Times New Roman" w:hAnsi="Times New Roman" w:cs="Times New Roman"/>
          <w:b/>
          <w:sz w:val="22"/>
        </w:rPr>
      </w:pPr>
      <w:r w:rsidRPr="00DF2CDA">
        <w:rPr>
          <w:rFonts w:ascii="Times New Roman" w:hAnsi="Times New Roman" w:cs="Times New Roman"/>
          <w:b/>
          <w:sz w:val="22"/>
        </w:rPr>
        <w:t>总学时：</w:t>
      </w:r>
      <w:r w:rsidR="00EF782A" w:rsidRPr="00DB4572">
        <w:rPr>
          <w:rFonts w:ascii="Times New Roman" w:hAnsi="Times New Roman" w:cs="Times New Roman"/>
          <w:sz w:val="22"/>
        </w:rPr>
        <w:t>3</w:t>
      </w:r>
      <w:r w:rsidR="001D56F0">
        <w:rPr>
          <w:rFonts w:ascii="Times New Roman" w:hAnsi="Times New Roman" w:cs="Times New Roman"/>
          <w:sz w:val="22"/>
        </w:rPr>
        <w:t>2</w:t>
      </w:r>
      <w:r w:rsidRPr="00DB4572">
        <w:rPr>
          <w:rFonts w:ascii="Times New Roman" w:hAnsi="Times New Roman" w:cs="Times New Roman"/>
          <w:sz w:val="22"/>
        </w:rPr>
        <w:t>学时</w:t>
      </w:r>
    </w:p>
    <w:p w:rsidR="005550D7" w:rsidRPr="00DF2CDA" w:rsidRDefault="005550D7" w:rsidP="00000B9D">
      <w:pPr>
        <w:pStyle w:val="a7"/>
        <w:spacing w:before="0" w:beforeAutospacing="0" w:after="0" w:afterAutospacing="0" w:line="300" w:lineRule="auto"/>
        <w:ind w:firstLineChars="180" w:firstLine="398"/>
        <w:jc w:val="both"/>
        <w:rPr>
          <w:rFonts w:ascii="Times New Roman" w:hAnsi="Times New Roman" w:cs="Times New Roman"/>
          <w:b/>
          <w:sz w:val="22"/>
        </w:rPr>
      </w:pPr>
      <w:r w:rsidRPr="00DF2CDA">
        <w:rPr>
          <w:rFonts w:ascii="Times New Roman" w:hAnsi="Times New Roman" w:cs="Times New Roman"/>
          <w:b/>
          <w:sz w:val="22"/>
        </w:rPr>
        <w:t>学分：</w:t>
      </w:r>
      <w:r w:rsidR="00351272">
        <w:rPr>
          <w:rFonts w:ascii="Times New Roman" w:hAnsi="Times New Roman" w:cs="Times New Roman" w:hint="eastAsia"/>
          <w:sz w:val="22"/>
        </w:rPr>
        <w:t>2</w:t>
      </w:r>
      <w:r w:rsidRPr="00DB4572">
        <w:rPr>
          <w:rFonts w:ascii="Times New Roman" w:hAnsi="Times New Roman" w:cs="Times New Roman"/>
          <w:sz w:val="22"/>
        </w:rPr>
        <w:t>学分</w:t>
      </w:r>
    </w:p>
    <w:p w:rsidR="005550D7" w:rsidRPr="00DF2CDA" w:rsidRDefault="005550D7" w:rsidP="00000B9D">
      <w:pPr>
        <w:pStyle w:val="a7"/>
        <w:spacing w:before="0" w:beforeAutospacing="0" w:after="0" w:afterAutospacing="0" w:line="300" w:lineRule="auto"/>
        <w:ind w:firstLineChars="180" w:firstLine="398"/>
        <w:jc w:val="both"/>
        <w:rPr>
          <w:rFonts w:ascii="Times New Roman" w:hAnsi="Times New Roman" w:cs="Times New Roman"/>
          <w:b/>
          <w:sz w:val="22"/>
        </w:rPr>
      </w:pPr>
      <w:r w:rsidRPr="00DF2CDA">
        <w:rPr>
          <w:rFonts w:ascii="Times New Roman" w:hAnsi="Times New Roman" w:cs="Times New Roman"/>
          <w:b/>
          <w:sz w:val="22"/>
        </w:rPr>
        <w:t>修读学期：</w:t>
      </w:r>
      <w:r w:rsidR="00EF782A" w:rsidRPr="00DB4572">
        <w:rPr>
          <w:rFonts w:ascii="Times New Roman" w:hAnsi="Times New Roman" w:cs="Times New Roman"/>
          <w:sz w:val="22"/>
        </w:rPr>
        <w:t>1</w:t>
      </w:r>
    </w:p>
    <w:p w:rsidR="005550D7" w:rsidRPr="00DF2CDA" w:rsidRDefault="005550D7" w:rsidP="00000B9D">
      <w:pPr>
        <w:pStyle w:val="a7"/>
        <w:spacing w:before="0" w:beforeAutospacing="0" w:after="0" w:afterAutospacing="0" w:line="300" w:lineRule="auto"/>
        <w:ind w:firstLineChars="180" w:firstLine="398"/>
        <w:jc w:val="both"/>
        <w:rPr>
          <w:rFonts w:ascii="Times New Roman" w:hAnsi="Times New Roman" w:cs="Times New Roman"/>
          <w:b/>
          <w:sz w:val="22"/>
        </w:rPr>
      </w:pPr>
      <w:r w:rsidRPr="00DF2CDA">
        <w:rPr>
          <w:rFonts w:ascii="Times New Roman" w:hAnsi="Times New Roman" w:cs="Times New Roman"/>
          <w:b/>
          <w:sz w:val="22"/>
        </w:rPr>
        <w:t>授课对象：</w:t>
      </w:r>
      <w:r w:rsidR="00351272">
        <w:rPr>
          <w:rFonts w:ascii="Times New Roman" w:hAnsi="Times New Roman" w:cs="Times New Roman" w:hint="eastAsia"/>
          <w:sz w:val="22"/>
        </w:rPr>
        <w:t>全校</w:t>
      </w:r>
      <w:r w:rsidR="00A34739" w:rsidRPr="00DB4572">
        <w:rPr>
          <w:rFonts w:ascii="Times New Roman" w:hAnsi="Times New Roman" w:cs="Times New Roman"/>
          <w:sz w:val="22"/>
        </w:rPr>
        <w:t>本科生</w:t>
      </w:r>
    </w:p>
    <w:p w:rsidR="005550D7" w:rsidRDefault="005550D7" w:rsidP="00000B9D">
      <w:pPr>
        <w:pStyle w:val="a7"/>
        <w:spacing w:before="0" w:beforeAutospacing="0" w:after="0" w:afterAutospacing="0" w:line="300" w:lineRule="auto"/>
        <w:ind w:firstLineChars="180" w:firstLine="398"/>
        <w:jc w:val="both"/>
        <w:rPr>
          <w:rFonts w:ascii="Times New Roman" w:hAnsi="Times New Roman" w:cs="Times New Roman"/>
          <w:b/>
          <w:sz w:val="22"/>
        </w:rPr>
      </w:pPr>
      <w:r w:rsidRPr="00DF2CDA">
        <w:rPr>
          <w:rFonts w:ascii="Times New Roman" w:hAnsi="Times New Roman" w:cs="Times New Roman"/>
          <w:b/>
          <w:sz w:val="22"/>
        </w:rPr>
        <w:t>课程简介</w:t>
      </w:r>
      <w:r w:rsidR="0019551D">
        <w:rPr>
          <w:rFonts w:ascii="Times New Roman" w:hAnsi="Times New Roman" w:cs="Times New Roman" w:hint="eastAsia"/>
          <w:b/>
          <w:sz w:val="22"/>
        </w:rPr>
        <w:t>：</w:t>
      </w:r>
    </w:p>
    <w:p w:rsidR="00351272" w:rsidRPr="00351272" w:rsidRDefault="00351272" w:rsidP="00FE6654">
      <w:pPr>
        <w:spacing w:line="300" w:lineRule="auto"/>
        <w:ind w:leftChars="202" w:left="424" w:firstLineChars="200" w:firstLine="420"/>
        <w:rPr>
          <w:rFonts w:asciiTheme="minorEastAsia" w:hAnsiTheme="minorEastAsia"/>
          <w:bCs/>
          <w:color w:val="000000"/>
        </w:rPr>
      </w:pPr>
      <w:r w:rsidRPr="00351272">
        <w:rPr>
          <w:rFonts w:asciiTheme="minorEastAsia" w:hAnsiTheme="minorEastAsia" w:hint="eastAsia"/>
          <w:bCs/>
          <w:color w:val="000000"/>
        </w:rPr>
        <w:t>由于物理学研究内容和方法的特殊性，使得物理学教育成为培养大学生科学文化素质的最为有效手段。因此，对于非物理类大学生而言，如何通过物理学的普及教育使其获得逻辑思维能力、解决问题的能力和接收新事物能力等的熏陶，提高科学文化素质，是本课程所希望达到目标。</w:t>
      </w:r>
    </w:p>
    <w:p w:rsidR="00351272" w:rsidRDefault="00351272" w:rsidP="00FE6654">
      <w:pPr>
        <w:spacing w:line="300" w:lineRule="auto"/>
        <w:ind w:leftChars="202" w:left="424" w:firstLineChars="200" w:firstLine="420"/>
      </w:pPr>
      <w:r w:rsidRPr="00351272">
        <w:rPr>
          <w:rFonts w:asciiTheme="minorEastAsia" w:hAnsiTheme="minorEastAsia" w:hint="eastAsia"/>
          <w:bCs/>
          <w:color w:val="000000"/>
        </w:rPr>
        <w:t>本课程高度概括了力学、热学、电磁学、光学、微观结构以及时空结构等物理基本知识领域的知识逻辑体系和发展简史。依据所介绍的物理学原理，通过110余个例子的讲解，</w:t>
      </w:r>
      <w:r w:rsidR="00C06387" w:rsidRPr="00C06387">
        <w:rPr>
          <w:rFonts w:asciiTheme="minorEastAsia" w:hAnsiTheme="minorEastAsia" w:hint="eastAsia"/>
          <w:bCs/>
          <w:color w:val="000000"/>
        </w:rPr>
        <w:t>86个AR演示、25个动画演示、147个实物演示、108位科学巨匠传记录音</w:t>
      </w:r>
      <w:r w:rsidR="00C06387">
        <w:rPr>
          <w:rFonts w:asciiTheme="minorEastAsia" w:hAnsiTheme="minorEastAsia" w:hint="eastAsia"/>
          <w:bCs/>
          <w:color w:val="000000"/>
        </w:rPr>
        <w:t>解释等演示资源，</w:t>
      </w:r>
      <w:r w:rsidRPr="00351272">
        <w:rPr>
          <w:rFonts w:asciiTheme="minorEastAsia" w:hAnsiTheme="minorEastAsia" w:hint="eastAsia"/>
          <w:bCs/>
          <w:color w:val="000000"/>
        </w:rPr>
        <w:t>可以使学习者能够理解自然界和日常生活中所发生各种现象的原理，如何利用物理原理指导人类的科学活动，如何依据物理学原理促进人类科学技术的不断进步。</w:t>
      </w:r>
    </w:p>
    <w:p w:rsidR="00000B9D" w:rsidRDefault="005550D7" w:rsidP="00351272">
      <w:pPr>
        <w:pStyle w:val="a7"/>
        <w:spacing w:before="0" w:beforeAutospacing="0" w:after="0" w:afterAutospacing="0" w:line="300" w:lineRule="auto"/>
        <w:ind w:firstLineChars="180" w:firstLine="398"/>
        <w:jc w:val="both"/>
        <w:rPr>
          <w:rFonts w:ascii="Times New Roman" w:hAnsi="Times New Roman" w:cs="Times New Roman"/>
          <w:b/>
          <w:sz w:val="22"/>
        </w:rPr>
      </w:pPr>
      <w:r w:rsidRPr="00DF2CDA">
        <w:rPr>
          <w:rFonts w:ascii="Times New Roman" w:hAnsi="Times New Roman" w:cs="Times New Roman"/>
          <w:b/>
          <w:sz w:val="22"/>
        </w:rPr>
        <w:t>课程目标：</w:t>
      </w:r>
    </w:p>
    <w:p w:rsidR="00B163F6" w:rsidRDefault="00B163F6" w:rsidP="00FE6654">
      <w:pPr>
        <w:spacing w:line="300" w:lineRule="auto"/>
        <w:ind w:leftChars="202" w:left="424" w:firstLineChars="200" w:firstLine="420"/>
      </w:pPr>
      <w:r>
        <w:rPr>
          <w:rFonts w:asciiTheme="minorEastAsia" w:hAnsiTheme="minorEastAsia" w:hint="eastAsia"/>
          <w:bCs/>
          <w:color w:val="000000"/>
        </w:rPr>
        <w:t xml:space="preserve">本课程以独特的视角向学生展示了物理学的逻辑体系、发展历程及应用范畴. </w:t>
      </w:r>
      <w:r w:rsidR="00351272">
        <w:rPr>
          <w:rFonts w:hint="eastAsia"/>
        </w:rPr>
        <w:t>通过实例的讲解</w:t>
      </w:r>
      <w:r>
        <w:rPr>
          <w:rFonts w:hint="eastAsia"/>
        </w:rPr>
        <w:t>，</w:t>
      </w:r>
      <w:r w:rsidR="00351272">
        <w:rPr>
          <w:rFonts w:hint="eastAsia"/>
        </w:rPr>
        <w:t>是同学理解生活中的现象和物理学之间的密切关系，并可以使同学</w:t>
      </w:r>
      <w:r>
        <w:rPr>
          <w:rFonts w:hint="eastAsia"/>
        </w:rPr>
        <w:t>更好地理解物理学的逻辑体系、思维特点，并使学生的发现问题、分析问题、解决问题能力获得良好的培养</w:t>
      </w:r>
      <w:r w:rsidR="00351272">
        <w:rPr>
          <w:rFonts w:hint="eastAsia"/>
        </w:rPr>
        <w:t>。</w:t>
      </w:r>
    </w:p>
    <w:p w:rsidR="005550D7" w:rsidRPr="00DF2CDA" w:rsidRDefault="005550D7" w:rsidP="00000B9D">
      <w:pPr>
        <w:pStyle w:val="a7"/>
        <w:spacing w:before="0" w:beforeAutospacing="0" w:after="0" w:afterAutospacing="0" w:line="300" w:lineRule="auto"/>
        <w:ind w:firstLineChars="180" w:firstLine="398"/>
        <w:jc w:val="both"/>
        <w:rPr>
          <w:rFonts w:ascii="Times New Roman" w:hAnsi="Times New Roman" w:cs="Times New Roman"/>
          <w:b/>
          <w:sz w:val="22"/>
        </w:rPr>
      </w:pPr>
      <w:r w:rsidRPr="00DF2CDA">
        <w:rPr>
          <w:rFonts w:ascii="Times New Roman" w:hAnsi="Times New Roman" w:cs="Times New Roman"/>
          <w:b/>
          <w:sz w:val="22"/>
        </w:rPr>
        <w:t>成绩考核与评分标准：</w:t>
      </w:r>
      <w:r w:rsidR="00650233">
        <w:rPr>
          <w:rFonts w:ascii="Times New Roman" w:hAnsi="Times New Roman" w:cs="Times New Roman" w:hint="eastAsia"/>
          <w:sz w:val="22"/>
        </w:rPr>
        <w:t>以平时考查</w:t>
      </w:r>
      <w:r w:rsidR="00705128">
        <w:rPr>
          <w:rFonts w:ascii="Times New Roman" w:hAnsi="Times New Roman" w:cs="Times New Roman" w:hint="eastAsia"/>
          <w:sz w:val="22"/>
        </w:rPr>
        <w:t>及期末</w:t>
      </w:r>
      <w:r w:rsidR="00351272">
        <w:rPr>
          <w:rFonts w:ascii="Times New Roman" w:hAnsi="Times New Roman" w:cs="Times New Roman" w:hint="eastAsia"/>
          <w:sz w:val="22"/>
        </w:rPr>
        <w:t>考试</w:t>
      </w:r>
      <w:r w:rsidR="00705128">
        <w:rPr>
          <w:rFonts w:ascii="Times New Roman" w:hAnsi="Times New Roman" w:cs="Times New Roman" w:hint="eastAsia"/>
          <w:sz w:val="22"/>
        </w:rPr>
        <w:t>为主要形式。</w:t>
      </w:r>
    </w:p>
    <w:p w:rsidR="005550D7" w:rsidRPr="00DF2CDA" w:rsidRDefault="005550D7" w:rsidP="00000B9D">
      <w:pPr>
        <w:pStyle w:val="a7"/>
        <w:spacing w:before="0" w:beforeAutospacing="0" w:after="0" w:afterAutospacing="0" w:line="300" w:lineRule="auto"/>
        <w:ind w:firstLineChars="180" w:firstLine="398"/>
        <w:jc w:val="both"/>
        <w:rPr>
          <w:rFonts w:ascii="Times New Roman" w:hAnsi="Times New Roman" w:cs="Times New Roman"/>
          <w:b/>
          <w:sz w:val="22"/>
        </w:rPr>
      </w:pPr>
      <w:r w:rsidRPr="00DF2CDA">
        <w:rPr>
          <w:rFonts w:ascii="Times New Roman" w:hAnsi="Times New Roman" w:cs="Times New Roman"/>
          <w:b/>
          <w:sz w:val="22"/>
        </w:rPr>
        <w:t>修读要求：</w:t>
      </w:r>
      <w:r w:rsidR="00650233">
        <w:rPr>
          <w:rFonts w:ascii="Times New Roman" w:hAnsi="Times New Roman" w:cs="Times New Roman" w:hint="eastAsia"/>
          <w:b/>
          <w:sz w:val="22"/>
        </w:rPr>
        <w:t>选修</w:t>
      </w:r>
    </w:p>
    <w:p w:rsidR="001079AF" w:rsidRDefault="001079AF" w:rsidP="001079AF">
      <w:pPr>
        <w:pStyle w:val="a7"/>
        <w:spacing w:before="0" w:beforeAutospacing="0" w:after="0" w:afterAutospacing="0" w:line="300" w:lineRule="auto"/>
        <w:ind w:firstLineChars="180" w:firstLine="398"/>
        <w:jc w:val="both"/>
        <w:rPr>
          <w:rFonts w:ascii="Times New Roman" w:hAnsi="Times New Roman" w:cs="Times New Roman"/>
          <w:b/>
          <w:sz w:val="22"/>
        </w:rPr>
      </w:pPr>
      <w:r w:rsidRPr="00DF2CDA">
        <w:rPr>
          <w:rFonts w:ascii="Times New Roman" w:hAnsi="Times New Roman" w:cs="Times New Roman"/>
          <w:b/>
          <w:sz w:val="22"/>
        </w:rPr>
        <w:t>选用教材及指定参考书：</w:t>
      </w:r>
    </w:p>
    <w:p w:rsidR="001079AF" w:rsidRPr="001079AF" w:rsidRDefault="001079AF" w:rsidP="001079AF">
      <w:pPr>
        <w:spacing w:line="300" w:lineRule="auto"/>
        <w:ind w:leftChars="202" w:left="424"/>
        <w:rPr>
          <w:rFonts w:asciiTheme="minorEastAsia" w:hAnsiTheme="minorEastAsia"/>
          <w:b/>
          <w:color w:val="000000"/>
        </w:rPr>
      </w:pPr>
      <w:r w:rsidRPr="001079AF">
        <w:rPr>
          <w:rFonts w:asciiTheme="minorEastAsia" w:hAnsiTheme="minorEastAsia" w:hint="eastAsia"/>
          <w:b/>
          <w:color w:val="000000"/>
        </w:rPr>
        <w:t xml:space="preserve">教材： </w:t>
      </w:r>
    </w:p>
    <w:p w:rsidR="001079AF" w:rsidRPr="009E38DD" w:rsidRDefault="001079AF" w:rsidP="001079AF">
      <w:pPr>
        <w:spacing w:line="300" w:lineRule="auto"/>
        <w:ind w:leftChars="202" w:left="424"/>
        <w:rPr>
          <w:rFonts w:asciiTheme="minorEastAsia" w:hAnsiTheme="minorEastAsia"/>
          <w:bCs/>
          <w:color w:val="000000"/>
        </w:rPr>
      </w:pPr>
      <w:r>
        <w:rPr>
          <w:rFonts w:asciiTheme="minorEastAsia" w:hAnsiTheme="minorEastAsia" w:hint="eastAsia"/>
          <w:bCs/>
          <w:color w:val="000000"/>
        </w:rPr>
        <w:t>《物理</w:t>
      </w:r>
      <w:r>
        <w:rPr>
          <w:rFonts w:asciiTheme="minorEastAsia" w:hAnsiTheme="minorEastAsia" w:hint="eastAsia"/>
          <w:bCs/>
          <w:color w:val="000000"/>
        </w:rPr>
        <w:t>与人类生活</w:t>
      </w:r>
      <w:r>
        <w:rPr>
          <w:rFonts w:asciiTheme="minorEastAsia" w:hAnsiTheme="minorEastAsia" w:hint="eastAsia"/>
          <w:bCs/>
          <w:color w:val="000000"/>
        </w:rPr>
        <w:t>》（第</w:t>
      </w:r>
      <w:r>
        <w:rPr>
          <w:rFonts w:asciiTheme="minorEastAsia" w:hAnsiTheme="minorEastAsia" w:hint="eastAsia"/>
          <w:bCs/>
          <w:color w:val="000000"/>
        </w:rPr>
        <w:t>一</w:t>
      </w:r>
      <w:r>
        <w:rPr>
          <w:rFonts w:asciiTheme="minorEastAsia" w:hAnsiTheme="minorEastAsia" w:hint="eastAsia"/>
          <w:bCs/>
          <w:color w:val="000000"/>
        </w:rPr>
        <w:t>版），高等教育出版社，201</w:t>
      </w:r>
      <w:r>
        <w:rPr>
          <w:rFonts w:asciiTheme="minorEastAsia" w:hAnsiTheme="minorEastAsia"/>
          <w:bCs/>
          <w:color w:val="000000"/>
        </w:rPr>
        <w:t>9</w:t>
      </w:r>
      <w:r>
        <w:rPr>
          <w:rFonts w:asciiTheme="minorEastAsia" w:hAnsiTheme="minorEastAsia" w:hint="eastAsia"/>
          <w:bCs/>
          <w:color w:val="000000"/>
        </w:rPr>
        <w:t>年，</w:t>
      </w:r>
      <w:proofErr w:type="gramStart"/>
      <w:r>
        <w:rPr>
          <w:rFonts w:asciiTheme="minorEastAsia" w:hAnsiTheme="minorEastAsia" w:hint="eastAsia"/>
          <w:bCs/>
          <w:color w:val="000000"/>
        </w:rPr>
        <w:t>张汉壮</w:t>
      </w:r>
      <w:proofErr w:type="gramEnd"/>
      <w:r>
        <w:rPr>
          <w:rFonts w:asciiTheme="minorEastAsia" w:hAnsiTheme="minorEastAsia" w:hint="eastAsia"/>
          <w:bCs/>
          <w:color w:val="000000"/>
        </w:rPr>
        <w:t xml:space="preserve"> </w:t>
      </w:r>
      <w:r>
        <w:rPr>
          <w:rFonts w:asciiTheme="minorEastAsia" w:hAnsiTheme="minorEastAsia" w:hint="eastAsia"/>
          <w:bCs/>
          <w:color w:val="000000"/>
        </w:rPr>
        <w:t xml:space="preserve">王磊 </w:t>
      </w:r>
      <w:proofErr w:type="gramStart"/>
      <w:r>
        <w:rPr>
          <w:rFonts w:asciiTheme="minorEastAsia" w:hAnsiTheme="minorEastAsia" w:hint="eastAsia"/>
          <w:bCs/>
          <w:color w:val="000000"/>
        </w:rPr>
        <w:t>倪牟翠</w:t>
      </w:r>
      <w:proofErr w:type="gramEnd"/>
      <w:r>
        <w:rPr>
          <w:rFonts w:asciiTheme="minorEastAsia" w:hAnsiTheme="minorEastAsia" w:hint="eastAsia"/>
          <w:bCs/>
          <w:color w:val="000000"/>
        </w:rPr>
        <w:t xml:space="preserve"> 主编</w:t>
      </w:r>
    </w:p>
    <w:p w:rsidR="00650233" w:rsidRDefault="005550D7" w:rsidP="00000B9D">
      <w:pPr>
        <w:pStyle w:val="a7"/>
        <w:spacing w:before="0" w:beforeAutospacing="0" w:after="0" w:afterAutospacing="0" w:line="300" w:lineRule="auto"/>
        <w:ind w:firstLineChars="180" w:firstLine="398"/>
        <w:jc w:val="both"/>
        <w:rPr>
          <w:rFonts w:ascii="Times New Roman" w:hAnsi="Times New Roman" w:cs="Times New Roman"/>
          <w:b/>
          <w:sz w:val="22"/>
        </w:rPr>
      </w:pPr>
      <w:r w:rsidRPr="00DF2CDA">
        <w:rPr>
          <w:rFonts w:ascii="Times New Roman" w:hAnsi="Times New Roman" w:cs="Times New Roman"/>
          <w:b/>
          <w:sz w:val="22"/>
        </w:rPr>
        <w:t>参考书：</w:t>
      </w:r>
    </w:p>
    <w:p w:rsidR="0054685B" w:rsidRPr="0054685B" w:rsidRDefault="0054685B" w:rsidP="0054685B">
      <w:pPr>
        <w:widowControl/>
        <w:shd w:val="clear" w:color="auto" w:fill="FFFFFF"/>
        <w:ind w:leftChars="202" w:left="424"/>
        <w:jc w:val="left"/>
        <w:rPr>
          <w:rFonts w:asciiTheme="minorEastAsia" w:hAnsiTheme="minorEastAsia" w:cs="Helvetica"/>
          <w:kern w:val="0"/>
          <w:sz w:val="18"/>
          <w:szCs w:val="18"/>
        </w:rPr>
      </w:pPr>
      <w:r w:rsidRPr="0054685B">
        <w:rPr>
          <w:rFonts w:asciiTheme="minorEastAsia" w:hAnsiTheme="minorEastAsia" w:cs="Helvetica"/>
          <w:kern w:val="0"/>
          <w:sz w:val="18"/>
          <w:szCs w:val="18"/>
        </w:rPr>
        <w:t>1.</w:t>
      </w:r>
      <w:proofErr w:type="gramStart"/>
      <w:r w:rsidRPr="0054685B">
        <w:rPr>
          <w:rFonts w:asciiTheme="minorEastAsia" w:hAnsiTheme="minorEastAsia" w:cs="Helvetica"/>
          <w:kern w:val="0"/>
          <w:sz w:val="18"/>
          <w:szCs w:val="18"/>
        </w:rPr>
        <w:t>张汉壮</w:t>
      </w:r>
      <w:proofErr w:type="gramEnd"/>
      <w:r w:rsidR="001079AF">
        <w:rPr>
          <w:rFonts w:asciiTheme="minorEastAsia" w:hAnsiTheme="minorEastAsia" w:cs="Helvetica" w:hint="eastAsia"/>
          <w:kern w:val="0"/>
          <w:sz w:val="18"/>
          <w:szCs w:val="18"/>
        </w:rPr>
        <w:t xml:space="preserve"> </w:t>
      </w:r>
      <w:r w:rsidRPr="0054685B">
        <w:rPr>
          <w:rFonts w:asciiTheme="minorEastAsia" w:hAnsiTheme="minorEastAsia" w:cs="Helvetica"/>
          <w:kern w:val="0"/>
          <w:sz w:val="18"/>
          <w:szCs w:val="18"/>
        </w:rPr>
        <w:t xml:space="preserve"> 《力学》 高等教育出版社，第</w:t>
      </w:r>
      <w:r w:rsidR="001079AF">
        <w:rPr>
          <w:rFonts w:asciiTheme="minorEastAsia" w:hAnsiTheme="minorEastAsia" w:cs="Helvetica" w:hint="eastAsia"/>
          <w:kern w:val="0"/>
          <w:sz w:val="18"/>
          <w:szCs w:val="18"/>
        </w:rPr>
        <w:t>四</w:t>
      </w:r>
      <w:r w:rsidRPr="0054685B">
        <w:rPr>
          <w:rFonts w:asciiTheme="minorEastAsia" w:hAnsiTheme="minorEastAsia" w:cs="Helvetica"/>
          <w:kern w:val="0"/>
          <w:sz w:val="18"/>
          <w:szCs w:val="18"/>
        </w:rPr>
        <w:t>版，201</w:t>
      </w:r>
      <w:r w:rsidR="001079AF">
        <w:rPr>
          <w:rFonts w:asciiTheme="minorEastAsia" w:hAnsiTheme="minorEastAsia" w:cs="Helvetica"/>
          <w:kern w:val="0"/>
          <w:sz w:val="18"/>
          <w:szCs w:val="18"/>
        </w:rPr>
        <w:t>9</w:t>
      </w:r>
      <w:r w:rsidRPr="0054685B">
        <w:rPr>
          <w:rFonts w:asciiTheme="minorEastAsia" w:hAnsiTheme="minorEastAsia" w:cs="Helvetica"/>
          <w:kern w:val="0"/>
          <w:sz w:val="18"/>
          <w:szCs w:val="18"/>
        </w:rPr>
        <w:t>年</w:t>
      </w:r>
      <w:r w:rsidRPr="0054685B">
        <w:rPr>
          <w:rFonts w:asciiTheme="minorEastAsia" w:hAnsiTheme="minorEastAsia" w:cs="Helvetica"/>
          <w:kern w:val="0"/>
          <w:sz w:val="18"/>
          <w:szCs w:val="18"/>
        </w:rPr>
        <w:br/>
        <w:t>2.费恩曼 (</w:t>
      </w:r>
      <w:proofErr w:type="spellStart"/>
      <w:r w:rsidRPr="0054685B">
        <w:rPr>
          <w:rFonts w:asciiTheme="minorEastAsia" w:hAnsiTheme="minorEastAsia" w:cs="Helvetica"/>
          <w:kern w:val="0"/>
          <w:sz w:val="18"/>
          <w:szCs w:val="18"/>
        </w:rPr>
        <w:t>R.P.Feynman</w:t>
      </w:r>
      <w:proofErr w:type="spellEnd"/>
      <w:r w:rsidRPr="0054685B">
        <w:rPr>
          <w:rFonts w:asciiTheme="minorEastAsia" w:hAnsiTheme="minorEastAsia" w:cs="Helvetica"/>
          <w:kern w:val="0"/>
          <w:sz w:val="18"/>
          <w:szCs w:val="18"/>
        </w:rPr>
        <w:t xml:space="preserve">), </w:t>
      </w:r>
      <w:proofErr w:type="gramStart"/>
      <w:r w:rsidRPr="0054685B">
        <w:rPr>
          <w:rFonts w:asciiTheme="minorEastAsia" w:hAnsiTheme="minorEastAsia" w:cs="Helvetica"/>
          <w:kern w:val="0"/>
          <w:sz w:val="18"/>
          <w:szCs w:val="18"/>
        </w:rPr>
        <w:t>莱</w:t>
      </w:r>
      <w:proofErr w:type="gramEnd"/>
      <w:r w:rsidRPr="0054685B">
        <w:rPr>
          <w:rFonts w:asciiTheme="minorEastAsia" w:hAnsiTheme="minorEastAsia" w:cs="Helvetica"/>
          <w:kern w:val="0"/>
          <w:sz w:val="18"/>
          <w:szCs w:val="18"/>
        </w:rPr>
        <w:t>顿 (</w:t>
      </w:r>
      <w:proofErr w:type="spellStart"/>
      <w:r w:rsidRPr="0054685B">
        <w:rPr>
          <w:rFonts w:asciiTheme="minorEastAsia" w:hAnsiTheme="minorEastAsia" w:cs="Helvetica"/>
          <w:kern w:val="0"/>
          <w:sz w:val="18"/>
          <w:szCs w:val="18"/>
        </w:rPr>
        <w:t>R.B.Leighton</w:t>
      </w:r>
      <w:proofErr w:type="spellEnd"/>
      <w:r w:rsidRPr="0054685B">
        <w:rPr>
          <w:rFonts w:asciiTheme="minorEastAsia" w:hAnsiTheme="minorEastAsia" w:cs="Helvetica"/>
          <w:kern w:val="0"/>
          <w:sz w:val="18"/>
          <w:szCs w:val="18"/>
        </w:rPr>
        <w:t>), 桑兹 (</w:t>
      </w:r>
      <w:proofErr w:type="spellStart"/>
      <w:r w:rsidRPr="0054685B">
        <w:rPr>
          <w:rFonts w:asciiTheme="minorEastAsia" w:hAnsiTheme="minorEastAsia" w:cs="Helvetica"/>
          <w:kern w:val="0"/>
          <w:sz w:val="18"/>
          <w:szCs w:val="18"/>
        </w:rPr>
        <w:t>M.Sands</w:t>
      </w:r>
      <w:proofErr w:type="spellEnd"/>
      <w:r w:rsidRPr="0054685B">
        <w:rPr>
          <w:rFonts w:asciiTheme="minorEastAsia" w:hAnsiTheme="minorEastAsia" w:cs="Helvetica"/>
          <w:kern w:val="0"/>
          <w:sz w:val="18"/>
          <w:szCs w:val="18"/>
        </w:rPr>
        <w:t xml:space="preserve">) 等著, </w:t>
      </w:r>
      <w:proofErr w:type="gramStart"/>
      <w:r w:rsidRPr="0054685B">
        <w:rPr>
          <w:rFonts w:asciiTheme="minorEastAsia" w:hAnsiTheme="minorEastAsia" w:cs="Helvetica"/>
          <w:kern w:val="0"/>
          <w:sz w:val="18"/>
          <w:szCs w:val="18"/>
        </w:rPr>
        <w:t>郑永令</w:t>
      </w:r>
      <w:proofErr w:type="gramEnd"/>
      <w:r w:rsidRPr="0054685B">
        <w:rPr>
          <w:rFonts w:asciiTheme="minorEastAsia" w:hAnsiTheme="minorEastAsia" w:cs="Helvetica"/>
          <w:kern w:val="0"/>
          <w:sz w:val="18"/>
          <w:szCs w:val="18"/>
        </w:rPr>
        <w:t>, 华宏鸣，吴子仪等译.费恩曼物理学讲义.第1-3卷. 新千年版. 上海：上海科学技术出版社,2013</w:t>
      </w:r>
    </w:p>
    <w:p w:rsidR="0054685B" w:rsidRPr="0054685B" w:rsidRDefault="0054685B" w:rsidP="0054685B">
      <w:pPr>
        <w:widowControl/>
        <w:shd w:val="clear" w:color="auto" w:fill="FFFFFF"/>
        <w:ind w:leftChars="202" w:left="424"/>
        <w:jc w:val="left"/>
        <w:rPr>
          <w:rFonts w:asciiTheme="minorEastAsia" w:hAnsiTheme="minorEastAsia" w:cs="Helvetica"/>
          <w:kern w:val="0"/>
          <w:sz w:val="18"/>
          <w:szCs w:val="18"/>
        </w:rPr>
      </w:pPr>
      <w:r w:rsidRPr="0054685B">
        <w:rPr>
          <w:rFonts w:asciiTheme="minorEastAsia" w:hAnsiTheme="minorEastAsia" w:cs="Helvetica"/>
          <w:kern w:val="0"/>
          <w:sz w:val="18"/>
          <w:szCs w:val="18"/>
        </w:rPr>
        <w:t>3.许良英 范岱年 译. 《爱因斯坦</w:t>
      </w:r>
      <w:bookmarkStart w:id="0" w:name="_GoBack"/>
      <w:bookmarkEnd w:id="0"/>
      <w:r w:rsidRPr="0054685B">
        <w:rPr>
          <w:rFonts w:asciiTheme="minorEastAsia" w:hAnsiTheme="minorEastAsia" w:cs="Helvetica"/>
          <w:kern w:val="0"/>
          <w:sz w:val="18"/>
          <w:szCs w:val="18"/>
        </w:rPr>
        <w:t>文集》卷</w:t>
      </w:r>
      <w:proofErr w:type="gramStart"/>
      <w:r w:rsidRPr="0054685B">
        <w:rPr>
          <w:rFonts w:asciiTheme="minorEastAsia" w:hAnsiTheme="minorEastAsia" w:cs="Helvetica"/>
          <w:kern w:val="0"/>
          <w:sz w:val="18"/>
          <w:szCs w:val="18"/>
        </w:rPr>
        <w:t>一</w:t>
      </w:r>
      <w:proofErr w:type="gramEnd"/>
      <w:r w:rsidRPr="0054685B">
        <w:rPr>
          <w:rFonts w:asciiTheme="minorEastAsia" w:hAnsiTheme="minorEastAsia" w:cs="Helvetica"/>
          <w:kern w:val="0"/>
          <w:sz w:val="18"/>
          <w:szCs w:val="18"/>
        </w:rPr>
        <w:t>. 第一版. 北京：商务印书馆，1976</w:t>
      </w:r>
    </w:p>
    <w:p w:rsidR="0054685B" w:rsidRPr="0054685B" w:rsidRDefault="0054685B" w:rsidP="0054685B">
      <w:pPr>
        <w:widowControl/>
        <w:shd w:val="clear" w:color="auto" w:fill="FFFFFF"/>
        <w:ind w:leftChars="202" w:left="424"/>
        <w:jc w:val="left"/>
        <w:rPr>
          <w:rFonts w:asciiTheme="minorEastAsia" w:hAnsiTheme="minorEastAsia" w:cs="Helvetica"/>
          <w:kern w:val="0"/>
          <w:sz w:val="18"/>
          <w:szCs w:val="18"/>
        </w:rPr>
      </w:pPr>
      <w:r w:rsidRPr="0054685B">
        <w:rPr>
          <w:rFonts w:asciiTheme="minorEastAsia" w:hAnsiTheme="minorEastAsia" w:cs="Helvetica"/>
          <w:kern w:val="0"/>
          <w:sz w:val="18"/>
          <w:szCs w:val="18"/>
        </w:rPr>
        <w:t>许良英 范岱年 译. 《爱因斯坦文集》卷二. 第一版. 北京：商务印书馆，1977</w:t>
      </w:r>
    </w:p>
    <w:p w:rsidR="0054685B" w:rsidRPr="0054685B" w:rsidRDefault="0054685B" w:rsidP="0054685B">
      <w:pPr>
        <w:widowControl/>
        <w:shd w:val="clear" w:color="auto" w:fill="FFFFFF"/>
        <w:ind w:leftChars="202" w:left="424"/>
        <w:jc w:val="left"/>
        <w:rPr>
          <w:rFonts w:asciiTheme="minorEastAsia" w:hAnsiTheme="minorEastAsia" w:cs="Helvetica"/>
          <w:kern w:val="0"/>
          <w:sz w:val="18"/>
          <w:szCs w:val="18"/>
        </w:rPr>
      </w:pPr>
      <w:r w:rsidRPr="0054685B">
        <w:rPr>
          <w:rFonts w:asciiTheme="minorEastAsia" w:hAnsiTheme="minorEastAsia" w:cs="Helvetica"/>
          <w:kern w:val="0"/>
          <w:sz w:val="18"/>
          <w:szCs w:val="18"/>
        </w:rPr>
        <w:lastRenderedPageBreak/>
        <w:t>4.温伯格 著，邹振隆、张历宁等 译. 《引力论和宇宙论—广义相对论的原理和应用》.北京：科学出版社，1980</w:t>
      </w:r>
    </w:p>
    <w:p w:rsidR="0054685B" w:rsidRPr="0054685B" w:rsidRDefault="0054685B" w:rsidP="0054685B">
      <w:pPr>
        <w:widowControl/>
        <w:shd w:val="clear" w:color="auto" w:fill="FFFFFF"/>
        <w:ind w:leftChars="202" w:left="424"/>
        <w:jc w:val="left"/>
        <w:rPr>
          <w:rFonts w:asciiTheme="minorEastAsia" w:hAnsiTheme="minorEastAsia" w:cs="Helvetica"/>
          <w:kern w:val="0"/>
          <w:sz w:val="18"/>
          <w:szCs w:val="18"/>
        </w:rPr>
      </w:pPr>
      <w:r w:rsidRPr="0054685B">
        <w:rPr>
          <w:rFonts w:asciiTheme="minorEastAsia" w:hAnsiTheme="minorEastAsia" w:cs="Helvetica"/>
          <w:kern w:val="0"/>
          <w:sz w:val="18"/>
          <w:szCs w:val="18"/>
        </w:rPr>
        <w:t>5.赵峥. 《物理学与人类文明十六讲》. 北京：高等教育出版社，2008</w:t>
      </w:r>
    </w:p>
    <w:p w:rsidR="0054685B" w:rsidRPr="0054685B" w:rsidRDefault="0054685B" w:rsidP="0054685B">
      <w:pPr>
        <w:widowControl/>
        <w:shd w:val="clear" w:color="auto" w:fill="FFFFFF"/>
        <w:ind w:leftChars="202" w:left="424"/>
        <w:jc w:val="left"/>
        <w:rPr>
          <w:rFonts w:asciiTheme="minorEastAsia" w:hAnsiTheme="minorEastAsia" w:cs="Helvetica"/>
          <w:kern w:val="0"/>
          <w:sz w:val="18"/>
          <w:szCs w:val="18"/>
        </w:rPr>
      </w:pPr>
      <w:r w:rsidRPr="0054685B">
        <w:rPr>
          <w:rFonts w:asciiTheme="minorEastAsia" w:hAnsiTheme="minorEastAsia" w:cs="Helvetica"/>
          <w:kern w:val="0"/>
          <w:sz w:val="18"/>
          <w:szCs w:val="18"/>
        </w:rPr>
        <w:t>6.</w:t>
      </w:r>
      <w:proofErr w:type="gramStart"/>
      <w:r w:rsidRPr="0054685B">
        <w:rPr>
          <w:rFonts w:asciiTheme="minorEastAsia" w:hAnsiTheme="minorEastAsia" w:cs="Helvetica"/>
          <w:kern w:val="0"/>
          <w:sz w:val="18"/>
          <w:szCs w:val="18"/>
        </w:rPr>
        <w:t>秦克诚</w:t>
      </w:r>
      <w:proofErr w:type="gramEnd"/>
      <w:r w:rsidRPr="0054685B">
        <w:rPr>
          <w:rFonts w:asciiTheme="minorEastAsia" w:hAnsiTheme="minorEastAsia" w:cs="Helvetica"/>
          <w:kern w:val="0"/>
          <w:sz w:val="18"/>
          <w:szCs w:val="18"/>
        </w:rPr>
        <w:t>. 《邮票上的物理学史》.北京：清华大学出版社，2005</w:t>
      </w:r>
    </w:p>
    <w:p w:rsidR="0054685B" w:rsidRPr="0054685B" w:rsidRDefault="0054685B" w:rsidP="0054685B">
      <w:pPr>
        <w:widowControl/>
        <w:shd w:val="clear" w:color="auto" w:fill="FFFFFF"/>
        <w:ind w:leftChars="202" w:left="424"/>
        <w:jc w:val="left"/>
        <w:rPr>
          <w:rFonts w:asciiTheme="minorEastAsia" w:hAnsiTheme="minorEastAsia" w:cs="Helvetica"/>
          <w:kern w:val="0"/>
          <w:sz w:val="18"/>
          <w:szCs w:val="18"/>
        </w:rPr>
      </w:pPr>
      <w:r w:rsidRPr="0054685B">
        <w:rPr>
          <w:rFonts w:asciiTheme="minorEastAsia" w:hAnsiTheme="minorEastAsia" w:cs="Helvetica"/>
          <w:kern w:val="0"/>
          <w:sz w:val="18"/>
          <w:szCs w:val="18"/>
        </w:rPr>
        <w:t>7.倪光炯，</w:t>
      </w:r>
      <w:proofErr w:type="gramStart"/>
      <w:r w:rsidRPr="0054685B">
        <w:rPr>
          <w:rFonts w:asciiTheme="minorEastAsia" w:hAnsiTheme="minorEastAsia" w:cs="Helvetica"/>
          <w:kern w:val="0"/>
          <w:sz w:val="18"/>
          <w:szCs w:val="18"/>
        </w:rPr>
        <w:t>王炎森</w:t>
      </w:r>
      <w:proofErr w:type="gramEnd"/>
      <w:r w:rsidRPr="0054685B">
        <w:rPr>
          <w:rFonts w:asciiTheme="minorEastAsia" w:hAnsiTheme="minorEastAsia" w:cs="Helvetica"/>
          <w:kern w:val="0"/>
          <w:sz w:val="18"/>
          <w:szCs w:val="18"/>
        </w:rPr>
        <w:t>.《物理与文化》. 第二版.北京：高等教育出版社，2009</w:t>
      </w:r>
    </w:p>
    <w:p w:rsidR="0054685B" w:rsidRPr="0054685B" w:rsidRDefault="0054685B" w:rsidP="0054685B">
      <w:pPr>
        <w:widowControl/>
        <w:shd w:val="clear" w:color="auto" w:fill="FFFFFF"/>
        <w:ind w:leftChars="202" w:left="424"/>
        <w:jc w:val="left"/>
        <w:rPr>
          <w:rFonts w:asciiTheme="minorEastAsia" w:hAnsiTheme="minorEastAsia" w:cs="Helvetica"/>
          <w:kern w:val="0"/>
          <w:sz w:val="18"/>
          <w:szCs w:val="18"/>
        </w:rPr>
      </w:pPr>
      <w:r w:rsidRPr="0054685B">
        <w:rPr>
          <w:rFonts w:asciiTheme="minorEastAsia" w:hAnsiTheme="minorEastAsia" w:cs="Helvetica"/>
          <w:kern w:val="0"/>
          <w:sz w:val="18"/>
          <w:szCs w:val="18"/>
        </w:rPr>
        <w:t>8.郭奕玲,</w:t>
      </w:r>
      <w:proofErr w:type="gramStart"/>
      <w:r w:rsidRPr="0054685B">
        <w:rPr>
          <w:rFonts w:asciiTheme="minorEastAsia" w:hAnsiTheme="minorEastAsia" w:cs="Helvetica"/>
          <w:kern w:val="0"/>
          <w:sz w:val="18"/>
          <w:szCs w:val="18"/>
        </w:rPr>
        <w:t>沈慧君</w:t>
      </w:r>
      <w:proofErr w:type="gramEnd"/>
      <w:r w:rsidRPr="0054685B">
        <w:rPr>
          <w:rFonts w:asciiTheme="minorEastAsia" w:hAnsiTheme="minorEastAsia" w:cs="Helvetica"/>
          <w:kern w:val="0"/>
          <w:sz w:val="18"/>
          <w:szCs w:val="18"/>
        </w:rPr>
        <w:t>. 《物理学史》. 第2版.北京:清华大学出版社,2005</w:t>
      </w:r>
    </w:p>
    <w:p w:rsidR="0054685B" w:rsidRPr="0054685B" w:rsidRDefault="0054685B" w:rsidP="0054685B">
      <w:pPr>
        <w:widowControl/>
        <w:shd w:val="clear" w:color="auto" w:fill="FFFFFF"/>
        <w:ind w:leftChars="202" w:left="424"/>
        <w:jc w:val="left"/>
        <w:rPr>
          <w:rFonts w:asciiTheme="minorEastAsia" w:hAnsiTheme="minorEastAsia" w:cs="Helvetica"/>
          <w:kern w:val="0"/>
          <w:sz w:val="18"/>
          <w:szCs w:val="18"/>
        </w:rPr>
      </w:pPr>
      <w:r w:rsidRPr="0054685B">
        <w:rPr>
          <w:rFonts w:asciiTheme="minorEastAsia" w:hAnsiTheme="minorEastAsia" w:cs="Helvetica"/>
          <w:kern w:val="0"/>
          <w:sz w:val="18"/>
          <w:szCs w:val="18"/>
        </w:rPr>
        <w:t>9.施大宁.《文化物理》.北京：高等教育出版社，2011</w:t>
      </w:r>
    </w:p>
    <w:p w:rsidR="0054685B" w:rsidRPr="0054685B" w:rsidRDefault="0054685B" w:rsidP="0054685B">
      <w:pPr>
        <w:widowControl/>
        <w:shd w:val="clear" w:color="auto" w:fill="FFFFFF"/>
        <w:ind w:leftChars="202" w:left="424"/>
        <w:jc w:val="left"/>
        <w:rPr>
          <w:rFonts w:asciiTheme="minorEastAsia" w:hAnsiTheme="minorEastAsia" w:cs="Helvetica"/>
          <w:kern w:val="0"/>
          <w:sz w:val="18"/>
          <w:szCs w:val="18"/>
        </w:rPr>
      </w:pPr>
      <w:r w:rsidRPr="0054685B">
        <w:rPr>
          <w:rFonts w:asciiTheme="minorEastAsia" w:hAnsiTheme="minorEastAsia" w:cs="Helvetica"/>
          <w:kern w:val="0"/>
          <w:sz w:val="18"/>
          <w:szCs w:val="18"/>
        </w:rPr>
        <w:t xml:space="preserve">10.黄淑清《热学教程》高等教育出版社，第三版，2012年 </w:t>
      </w:r>
      <w:r w:rsidRPr="0054685B">
        <w:rPr>
          <w:rFonts w:asciiTheme="minorEastAsia" w:hAnsiTheme="minorEastAsia" w:cs="Helvetica"/>
          <w:kern w:val="0"/>
          <w:sz w:val="18"/>
          <w:szCs w:val="18"/>
        </w:rPr>
        <w:br/>
        <w:t xml:space="preserve">11.赵凯华. </w:t>
      </w:r>
      <w:proofErr w:type="gramStart"/>
      <w:r w:rsidRPr="0054685B">
        <w:rPr>
          <w:rFonts w:asciiTheme="minorEastAsia" w:hAnsiTheme="minorEastAsia" w:cs="Helvetica"/>
          <w:kern w:val="0"/>
          <w:sz w:val="18"/>
          <w:szCs w:val="18"/>
        </w:rPr>
        <w:t>陈熙谋《电磁学》</w:t>
      </w:r>
      <w:proofErr w:type="gramEnd"/>
      <w:r w:rsidRPr="0054685B">
        <w:rPr>
          <w:rFonts w:asciiTheme="minorEastAsia" w:hAnsiTheme="minorEastAsia" w:cs="Helvetica"/>
          <w:kern w:val="0"/>
          <w:sz w:val="18"/>
          <w:szCs w:val="18"/>
        </w:rPr>
        <w:t>高等教育出版社，第二版，2012年</w:t>
      </w:r>
      <w:r w:rsidRPr="0054685B">
        <w:rPr>
          <w:rFonts w:asciiTheme="minorEastAsia" w:hAnsiTheme="minorEastAsia" w:cs="Helvetica"/>
          <w:kern w:val="0"/>
          <w:sz w:val="18"/>
          <w:szCs w:val="18"/>
        </w:rPr>
        <w:br/>
        <w:t>12.赵凯华 钟锡华.《光学上下册》北京大学出版社，第一版</w:t>
      </w:r>
      <w:r w:rsidRPr="0054685B">
        <w:rPr>
          <w:rFonts w:asciiTheme="minorEastAsia" w:hAnsiTheme="minorEastAsia" w:cs="Helvetica"/>
          <w:kern w:val="0"/>
          <w:sz w:val="18"/>
          <w:szCs w:val="18"/>
        </w:rPr>
        <w:br/>
        <w:t>13.褚圣麟.《原子物理学》高等教育出版社，第一版，2012年</w:t>
      </w:r>
      <w:r w:rsidRPr="0054685B">
        <w:rPr>
          <w:rFonts w:asciiTheme="minorEastAsia" w:hAnsiTheme="minorEastAsia" w:cs="Helvetica"/>
          <w:kern w:val="0"/>
          <w:sz w:val="18"/>
          <w:szCs w:val="18"/>
        </w:rPr>
        <w:br/>
        <w:t>14.曾谨言.《量子力学导论》北京大学出版社，第二版</w:t>
      </w:r>
    </w:p>
    <w:p w:rsidR="005550D7" w:rsidRPr="00DF2CDA" w:rsidRDefault="005550D7" w:rsidP="00000B9D">
      <w:pPr>
        <w:pStyle w:val="a7"/>
        <w:spacing w:before="0" w:beforeAutospacing="0" w:after="0" w:afterAutospacing="0" w:line="300" w:lineRule="auto"/>
        <w:ind w:firstLineChars="180" w:firstLine="398"/>
        <w:jc w:val="both"/>
        <w:rPr>
          <w:rFonts w:ascii="Times New Roman" w:hAnsi="Times New Roman" w:cs="Times New Roman"/>
          <w:b/>
          <w:sz w:val="22"/>
        </w:rPr>
      </w:pPr>
      <w:r w:rsidRPr="00DF2CDA">
        <w:rPr>
          <w:rFonts w:ascii="Times New Roman" w:hAnsi="Times New Roman" w:cs="Times New Roman"/>
          <w:b/>
          <w:sz w:val="22"/>
        </w:rPr>
        <w:t>网络教学资源：</w:t>
      </w:r>
      <w:r w:rsidR="00351272" w:rsidRPr="00351272">
        <w:rPr>
          <w:rFonts w:ascii="Times New Roman" w:hAnsi="Times New Roman" w:cs="Times New Roman"/>
          <w:sz w:val="22"/>
        </w:rPr>
        <w:t>http://</w:t>
      </w:r>
      <w:r w:rsidR="00C06387">
        <w:rPr>
          <w:rFonts w:ascii="Times New Roman" w:hAnsi="Times New Roman" w:cs="Times New Roman"/>
          <w:sz w:val="22"/>
        </w:rPr>
        <w:t>zhanghz.jlu.edu.cn</w:t>
      </w:r>
    </w:p>
    <w:p w:rsidR="005550D7" w:rsidRPr="00DF2CDA" w:rsidRDefault="005550D7" w:rsidP="00DF2CDA">
      <w:pPr>
        <w:pStyle w:val="a7"/>
        <w:spacing w:before="0" w:beforeAutospacing="0" w:after="0" w:afterAutospacing="0" w:line="300" w:lineRule="auto"/>
        <w:jc w:val="both"/>
        <w:rPr>
          <w:rFonts w:ascii="Times New Roman" w:hAnsi="Times New Roman" w:cs="Times New Roman"/>
          <w:b/>
          <w:sz w:val="22"/>
        </w:rPr>
      </w:pPr>
      <w:r w:rsidRPr="00DF2CDA">
        <w:rPr>
          <w:rFonts w:ascii="Times New Roman" w:hAnsi="Times New Roman" w:cs="Times New Roman"/>
          <w:b/>
          <w:sz w:val="22"/>
        </w:rPr>
        <w:t>2.</w:t>
      </w:r>
      <w:r w:rsidR="00650233">
        <w:rPr>
          <w:rFonts w:ascii="Times New Roman" w:hAnsi="Times New Roman" w:cs="Times New Roman" w:hint="eastAsia"/>
          <w:b/>
          <w:sz w:val="22"/>
        </w:rPr>
        <w:t xml:space="preserve"> </w:t>
      </w:r>
      <w:r w:rsidRPr="00DF2CDA">
        <w:rPr>
          <w:rFonts w:ascii="Times New Roman" w:hAnsi="Times New Roman" w:cs="Times New Roman"/>
          <w:b/>
          <w:sz w:val="22"/>
        </w:rPr>
        <w:t>各章节内容及学时分配列表</w:t>
      </w:r>
    </w:p>
    <w:tbl>
      <w:tblPr>
        <w:tblStyle w:val="a8"/>
        <w:tblW w:w="0" w:type="auto"/>
        <w:jc w:val="center"/>
        <w:tblLook w:val="04A0" w:firstRow="1" w:lastRow="0" w:firstColumn="1" w:lastColumn="0" w:noHBand="0" w:noVBand="1"/>
      </w:tblPr>
      <w:tblGrid>
        <w:gridCol w:w="2119"/>
        <w:gridCol w:w="4962"/>
        <w:gridCol w:w="926"/>
      </w:tblGrid>
      <w:tr w:rsidR="00C06387" w:rsidRPr="00113CB1" w:rsidTr="00C06387">
        <w:trPr>
          <w:jc w:val="center"/>
        </w:trPr>
        <w:tc>
          <w:tcPr>
            <w:tcW w:w="2119" w:type="dxa"/>
            <w:vAlign w:val="center"/>
          </w:tcPr>
          <w:p w:rsidR="00C06387" w:rsidRPr="00113CB1" w:rsidRDefault="00C06387" w:rsidP="00173A7D">
            <w:pPr>
              <w:tabs>
                <w:tab w:val="right" w:leader="middleDot" w:pos="6300"/>
                <w:tab w:val="right" w:pos="6480"/>
              </w:tabs>
              <w:jc w:val="center"/>
              <w:rPr>
                <w:rFonts w:ascii="Times New Roman" w:hAnsi="Times New Roman" w:cs="Times New Roman"/>
                <w:szCs w:val="21"/>
              </w:rPr>
            </w:pPr>
            <w:r w:rsidRPr="00113CB1">
              <w:rPr>
                <w:rFonts w:ascii="Times New Roman" w:hAnsi="Times New Roman" w:cs="Times New Roman"/>
                <w:szCs w:val="21"/>
              </w:rPr>
              <w:t>章</w:t>
            </w:r>
          </w:p>
        </w:tc>
        <w:tc>
          <w:tcPr>
            <w:tcW w:w="4962" w:type="dxa"/>
            <w:vAlign w:val="center"/>
          </w:tcPr>
          <w:p w:rsidR="00C06387" w:rsidRPr="00113CB1" w:rsidRDefault="00C06387" w:rsidP="00173A7D">
            <w:pPr>
              <w:tabs>
                <w:tab w:val="right" w:leader="middleDot" w:pos="6300"/>
                <w:tab w:val="right" w:pos="6480"/>
              </w:tabs>
              <w:jc w:val="center"/>
              <w:rPr>
                <w:rFonts w:ascii="Times New Roman" w:hAnsi="Times New Roman" w:cs="Times New Roman"/>
                <w:szCs w:val="21"/>
              </w:rPr>
            </w:pPr>
            <w:r w:rsidRPr="00113CB1">
              <w:rPr>
                <w:rFonts w:ascii="Times New Roman" w:hAnsi="Times New Roman" w:cs="Times New Roman"/>
                <w:szCs w:val="21"/>
              </w:rPr>
              <w:t>节</w:t>
            </w:r>
          </w:p>
        </w:tc>
        <w:tc>
          <w:tcPr>
            <w:tcW w:w="926" w:type="dxa"/>
            <w:vAlign w:val="center"/>
          </w:tcPr>
          <w:p w:rsidR="00C06387" w:rsidRPr="00113CB1" w:rsidRDefault="00C06387" w:rsidP="00173A7D">
            <w:pPr>
              <w:tabs>
                <w:tab w:val="right" w:leader="middleDot" w:pos="6300"/>
                <w:tab w:val="right" w:pos="6480"/>
              </w:tabs>
              <w:jc w:val="center"/>
              <w:rPr>
                <w:rFonts w:ascii="Times New Roman" w:hAnsi="Times New Roman" w:cs="Times New Roman"/>
                <w:szCs w:val="21"/>
              </w:rPr>
            </w:pPr>
            <w:r w:rsidRPr="00113CB1">
              <w:rPr>
                <w:rFonts w:ascii="Times New Roman" w:hAnsi="Times New Roman" w:cs="Times New Roman"/>
                <w:szCs w:val="21"/>
              </w:rPr>
              <w:t>学</w:t>
            </w:r>
            <w:r w:rsidRPr="00113CB1">
              <w:rPr>
                <w:rFonts w:ascii="Times New Roman" w:hAnsi="Times New Roman" w:cs="Times New Roman"/>
                <w:szCs w:val="21"/>
              </w:rPr>
              <w:t xml:space="preserve"> </w:t>
            </w:r>
            <w:r w:rsidRPr="00113CB1">
              <w:rPr>
                <w:rFonts w:ascii="Times New Roman" w:hAnsi="Times New Roman" w:cs="Times New Roman"/>
                <w:szCs w:val="21"/>
              </w:rPr>
              <w:t>时</w:t>
            </w:r>
          </w:p>
        </w:tc>
      </w:tr>
      <w:tr w:rsidR="00C06387" w:rsidRPr="00113CB1" w:rsidTr="00C06387">
        <w:trPr>
          <w:jc w:val="center"/>
        </w:trPr>
        <w:tc>
          <w:tcPr>
            <w:tcW w:w="2119" w:type="dxa"/>
            <w:vAlign w:val="center"/>
          </w:tcPr>
          <w:p w:rsidR="00C06387" w:rsidRPr="00113CB1" w:rsidRDefault="00C06387" w:rsidP="00173A7D">
            <w:pPr>
              <w:tabs>
                <w:tab w:val="right" w:leader="middleDot" w:pos="6300"/>
                <w:tab w:val="right" w:pos="6480"/>
              </w:tabs>
              <w:rPr>
                <w:rFonts w:ascii="Times New Roman" w:hAnsi="Times New Roman" w:cs="Times New Roman"/>
                <w:szCs w:val="21"/>
              </w:rPr>
            </w:pPr>
            <w:proofErr w:type="gramStart"/>
            <w:r w:rsidRPr="00113CB1">
              <w:rPr>
                <w:rFonts w:ascii="Times New Roman" w:hAnsi="Times New Roman" w:cs="Times New Roman"/>
                <w:szCs w:val="21"/>
              </w:rPr>
              <w:t>绪</w:t>
            </w:r>
            <w:proofErr w:type="gramEnd"/>
            <w:r w:rsidRPr="00113CB1">
              <w:rPr>
                <w:rFonts w:ascii="Times New Roman" w:hAnsi="Times New Roman" w:cs="Times New Roman"/>
                <w:szCs w:val="21"/>
              </w:rPr>
              <w:t xml:space="preserve">  </w:t>
            </w:r>
            <w:r w:rsidRPr="00113CB1">
              <w:rPr>
                <w:rFonts w:ascii="Times New Roman" w:hAnsi="Times New Roman" w:cs="Times New Roman"/>
                <w:szCs w:val="21"/>
              </w:rPr>
              <w:t>论</w:t>
            </w:r>
            <w:r>
              <w:rPr>
                <w:rFonts w:ascii="Times New Roman" w:hAnsi="Times New Roman" w:cs="Times New Roman" w:hint="eastAsia"/>
                <w:szCs w:val="21"/>
              </w:rPr>
              <w:t xml:space="preserve"> </w:t>
            </w:r>
            <w:r>
              <w:rPr>
                <w:rFonts w:ascii="Times New Roman" w:hAnsi="Times New Roman" w:cs="Times New Roman" w:hint="eastAsia"/>
                <w:szCs w:val="21"/>
              </w:rPr>
              <w:t>千年构建物理山</w:t>
            </w:r>
          </w:p>
        </w:tc>
        <w:tc>
          <w:tcPr>
            <w:tcW w:w="4962" w:type="dxa"/>
          </w:tcPr>
          <w:p w:rsidR="00C06387" w:rsidRPr="00EC2F56" w:rsidRDefault="00C06387" w:rsidP="00C06387">
            <w:pPr>
              <w:pStyle w:val="ab"/>
              <w:numPr>
                <w:ilvl w:val="0"/>
                <w:numId w:val="2"/>
              </w:numPr>
              <w:tabs>
                <w:tab w:val="right" w:leader="middleDot" w:pos="6300"/>
                <w:tab w:val="right" w:pos="6480"/>
              </w:tabs>
              <w:ind w:firstLineChars="0"/>
              <w:rPr>
                <w:rFonts w:ascii="宋体" w:hAnsi="宋体" w:cs="宋体-18030"/>
                <w:szCs w:val="21"/>
              </w:rPr>
            </w:pPr>
            <w:r w:rsidRPr="00EC2F56">
              <w:rPr>
                <w:rFonts w:ascii="宋体" w:hAnsi="宋体" w:cs="宋体-18030" w:hint="eastAsia"/>
                <w:szCs w:val="21"/>
              </w:rPr>
              <w:t>物理学研究哪些内容?</w:t>
            </w:r>
            <w:r w:rsidRPr="00EC2F56">
              <w:rPr>
                <w:rFonts w:ascii="宋体" w:hAnsi="宋体" w:cs="宋体-18030"/>
                <w:szCs w:val="21"/>
              </w:rPr>
              <w:t xml:space="preserve"> </w:t>
            </w:r>
          </w:p>
          <w:p w:rsidR="00C06387" w:rsidRPr="00EC2F56" w:rsidRDefault="00C06387" w:rsidP="00C06387">
            <w:pPr>
              <w:pStyle w:val="ab"/>
              <w:numPr>
                <w:ilvl w:val="0"/>
                <w:numId w:val="2"/>
              </w:numPr>
              <w:tabs>
                <w:tab w:val="right" w:leader="middleDot" w:pos="6300"/>
                <w:tab w:val="right" w:pos="6480"/>
              </w:tabs>
              <w:ind w:firstLineChars="0"/>
              <w:rPr>
                <w:rFonts w:ascii="宋体" w:hAnsi="宋体" w:cs="宋体-18030"/>
                <w:szCs w:val="21"/>
              </w:rPr>
            </w:pPr>
            <w:r w:rsidRPr="00EC2F56">
              <w:rPr>
                <w:rFonts w:ascii="宋体" w:hAnsi="宋体" w:cs="宋体-18030" w:hint="eastAsia"/>
                <w:szCs w:val="21"/>
              </w:rPr>
              <w:t>物理学有哪些基础核心课程？</w:t>
            </w:r>
            <w:r w:rsidRPr="00EC2F56">
              <w:rPr>
                <w:rFonts w:ascii="宋体" w:hAnsi="宋体" w:cs="宋体-18030"/>
                <w:szCs w:val="21"/>
              </w:rPr>
              <w:t xml:space="preserve"> </w:t>
            </w:r>
          </w:p>
          <w:p w:rsidR="00C06387" w:rsidRPr="00EC2F56" w:rsidRDefault="00C06387" w:rsidP="00C06387">
            <w:pPr>
              <w:pStyle w:val="ab"/>
              <w:numPr>
                <w:ilvl w:val="0"/>
                <w:numId w:val="2"/>
              </w:numPr>
              <w:tabs>
                <w:tab w:val="right" w:leader="middleDot" w:pos="6300"/>
                <w:tab w:val="right" w:pos="6480"/>
              </w:tabs>
              <w:ind w:firstLineChars="0"/>
              <w:rPr>
                <w:rFonts w:ascii="宋体" w:hAnsi="宋体" w:cs="宋体-18030"/>
                <w:szCs w:val="21"/>
              </w:rPr>
            </w:pPr>
            <w:r w:rsidRPr="00EC2F56">
              <w:rPr>
                <w:rFonts w:ascii="宋体" w:hAnsi="宋体" w:cs="宋体-18030" w:hint="eastAsia"/>
                <w:szCs w:val="21"/>
              </w:rPr>
              <w:t>科学巨匠们用哪些研究方法获得的物理规律？</w:t>
            </w:r>
            <w:r w:rsidRPr="00EC2F56">
              <w:rPr>
                <w:rFonts w:ascii="宋体" w:hAnsi="宋体" w:cs="宋体-18030"/>
                <w:szCs w:val="21"/>
              </w:rPr>
              <w:t xml:space="preserve"> </w:t>
            </w:r>
          </w:p>
          <w:p w:rsidR="00C06387" w:rsidRPr="00EC2F56" w:rsidRDefault="00C06387" w:rsidP="00C06387">
            <w:pPr>
              <w:pStyle w:val="ab"/>
              <w:numPr>
                <w:ilvl w:val="0"/>
                <w:numId w:val="2"/>
              </w:numPr>
              <w:tabs>
                <w:tab w:val="right" w:leader="middleDot" w:pos="6300"/>
                <w:tab w:val="right" w:pos="6480"/>
              </w:tabs>
              <w:ind w:firstLineChars="0"/>
              <w:rPr>
                <w:rFonts w:ascii="宋体" w:hAnsi="宋体" w:cs="宋体-18030"/>
                <w:szCs w:val="21"/>
              </w:rPr>
            </w:pPr>
            <w:bookmarkStart w:id="1" w:name="_Hlk531697834"/>
            <w:r w:rsidRPr="00EC2F56">
              <w:rPr>
                <w:rFonts w:ascii="宋体" w:hAnsi="宋体" w:cs="宋体-18030" w:hint="eastAsia"/>
                <w:szCs w:val="21"/>
              </w:rPr>
              <w:t>学习物理有什么用？</w:t>
            </w:r>
            <w:bookmarkEnd w:id="1"/>
            <w:r w:rsidRPr="00EC2F56">
              <w:rPr>
                <w:rFonts w:ascii="宋体" w:hAnsi="宋体" w:cs="宋体-18030"/>
                <w:szCs w:val="21"/>
              </w:rPr>
              <w:t xml:space="preserve"> </w:t>
            </w:r>
          </w:p>
          <w:p w:rsidR="00C06387" w:rsidRPr="00EC2F56" w:rsidRDefault="00C06387" w:rsidP="00C06387">
            <w:pPr>
              <w:pStyle w:val="ab"/>
              <w:numPr>
                <w:ilvl w:val="0"/>
                <w:numId w:val="2"/>
              </w:numPr>
              <w:tabs>
                <w:tab w:val="right" w:leader="middleDot" w:pos="6300"/>
                <w:tab w:val="right" w:pos="6480"/>
              </w:tabs>
              <w:ind w:firstLineChars="0"/>
              <w:rPr>
                <w:rFonts w:ascii="宋体" w:hAnsi="宋体" w:cs="宋体-18030"/>
                <w:szCs w:val="21"/>
              </w:rPr>
            </w:pPr>
            <w:bookmarkStart w:id="2" w:name="_Hlk531697877"/>
            <w:r w:rsidRPr="00EC2F56">
              <w:rPr>
                <w:rFonts w:ascii="宋体" w:hAnsi="宋体" w:cs="宋体-18030" w:hint="eastAsia"/>
                <w:szCs w:val="21"/>
              </w:rPr>
              <w:t>如何用演示</w:t>
            </w:r>
            <w:proofErr w:type="gramStart"/>
            <w:r w:rsidRPr="00EC2F56">
              <w:rPr>
                <w:rFonts w:ascii="宋体" w:hAnsi="宋体" w:cs="宋体-18030" w:hint="eastAsia"/>
                <w:szCs w:val="21"/>
              </w:rPr>
              <w:t>化资源</w:t>
            </w:r>
            <w:proofErr w:type="gramEnd"/>
            <w:r w:rsidRPr="00EC2F56">
              <w:rPr>
                <w:rFonts w:ascii="宋体" w:hAnsi="宋体" w:cs="宋体-18030" w:hint="eastAsia"/>
                <w:szCs w:val="21"/>
              </w:rPr>
              <w:t>展现物理的实用性？</w:t>
            </w:r>
            <w:bookmarkEnd w:id="2"/>
            <w:r w:rsidRPr="00EC2F56">
              <w:rPr>
                <w:rFonts w:ascii="宋体" w:hAnsi="宋体" w:cs="宋体-18030"/>
                <w:szCs w:val="21"/>
              </w:rPr>
              <w:t xml:space="preserve"> </w:t>
            </w:r>
          </w:p>
          <w:p w:rsidR="00C06387" w:rsidRPr="00181CE0" w:rsidRDefault="00C06387" w:rsidP="00C06387">
            <w:pPr>
              <w:pStyle w:val="ab"/>
              <w:numPr>
                <w:ilvl w:val="0"/>
                <w:numId w:val="2"/>
              </w:numPr>
              <w:tabs>
                <w:tab w:val="right" w:leader="middleDot" w:pos="6300"/>
                <w:tab w:val="right" w:pos="6480"/>
              </w:tabs>
              <w:ind w:firstLineChars="0"/>
              <w:rPr>
                <w:rFonts w:ascii="宋体" w:hAnsi="宋体" w:cs="宋体-18030" w:hint="eastAsia"/>
                <w:szCs w:val="21"/>
              </w:rPr>
            </w:pPr>
            <w:bookmarkStart w:id="3" w:name="_Hlk531697916"/>
            <w:r w:rsidRPr="00EC2F56">
              <w:rPr>
                <w:rFonts w:ascii="宋体" w:hAnsi="宋体" w:cs="宋体-18030" w:hint="eastAsia"/>
                <w:szCs w:val="21"/>
              </w:rPr>
              <w:t>如何学好物理？</w:t>
            </w:r>
            <w:bookmarkEnd w:id="3"/>
          </w:p>
        </w:tc>
        <w:tc>
          <w:tcPr>
            <w:tcW w:w="926" w:type="dxa"/>
            <w:vAlign w:val="center"/>
          </w:tcPr>
          <w:p w:rsidR="00C06387" w:rsidRPr="00113CB1" w:rsidRDefault="00C06387" w:rsidP="00173A7D">
            <w:pPr>
              <w:tabs>
                <w:tab w:val="right" w:leader="middleDot" w:pos="6300"/>
                <w:tab w:val="right" w:pos="6480"/>
              </w:tabs>
              <w:jc w:val="center"/>
              <w:rPr>
                <w:rFonts w:ascii="Times New Roman" w:hAnsi="Times New Roman" w:cs="Times New Roman"/>
                <w:szCs w:val="21"/>
              </w:rPr>
            </w:pPr>
            <w:r w:rsidRPr="00113CB1">
              <w:rPr>
                <w:rFonts w:ascii="Times New Roman" w:hAnsi="Times New Roman" w:cs="Times New Roman"/>
                <w:szCs w:val="21"/>
              </w:rPr>
              <w:t>4</w:t>
            </w:r>
          </w:p>
        </w:tc>
      </w:tr>
      <w:tr w:rsidR="00C06387" w:rsidRPr="00113CB1" w:rsidTr="00C06387">
        <w:trPr>
          <w:jc w:val="center"/>
        </w:trPr>
        <w:tc>
          <w:tcPr>
            <w:tcW w:w="2119" w:type="dxa"/>
            <w:vAlign w:val="center"/>
          </w:tcPr>
          <w:p w:rsidR="00C06387" w:rsidRPr="00113CB1" w:rsidRDefault="00C06387" w:rsidP="00173A7D">
            <w:pPr>
              <w:tabs>
                <w:tab w:val="right" w:leader="middleDot" w:pos="6300"/>
                <w:tab w:val="right" w:pos="6480"/>
              </w:tabs>
              <w:rPr>
                <w:rFonts w:ascii="Times New Roman" w:hAnsi="Times New Roman" w:cs="Times New Roman"/>
                <w:szCs w:val="21"/>
              </w:rPr>
            </w:pPr>
            <w:r w:rsidRPr="00113CB1">
              <w:rPr>
                <w:rFonts w:ascii="Times New Roman" w:hAnsi="Times New Roman" w:cs="Times New Roman"/>
                <w:szCs w:val="21"/>
              </w:rPr>
              <w:t>第一章</w:t>
            </w:r>
            <w:r>
              <w:rPr>
                <w:rFonts w:ascii="Times New Roman" w:hAnsi="Times New Roman" w:cs="Times New Roman" w:hint="eastAsia"/>
                <w:szCs w:val="21"/>
              </w:rPr>
              <w:t xml:space="preserve"> </w:t>
            </w:r>
            <w:r>
              <w:rPr>
                <w:rFonts w:ascii="Times New Roman" w:hAnsi="Times New Roman" w:cs="Times New Roman"/>
                <w:szCs w:val="21"/>
              </w:rPr>
              <w:t xml:space="preserve"> </w:t>
            </w:r>
            <w:r>
              <w:rPr>
                <w:rFonts w:ascii="Times New Roman" w:hAnsi="Times New Roman" w:cs="Times New Roman" w:hint="eastAsia"/>
                <w:szCs w:val="21"/>
              </w:rPr>
              <w:t>无形的力量之手</w:t>
            </w:r>
          </w:p>
        </w:tc>
        <w:tc>
          <w:tcPr>
            <w:tcW w:w="4962" w:type="dxa"/>
          </w:tcPr>
          <w:p w:rsidR="00C06387" w:rsidRPr="00C06387" w:rsidRDefault="00C06387" w:rsidP="00C06387">
            <w:pPr>
              <w:tabs>
                <w:tab w:val="right" w:leader="middleDot" w:pos="6300"/>
                <w:tab w:val="right" w:pos="6480"/>
              </w:tabs>
              <w:rPr>
                <w:rFonts w:ascii="宋体" w:eastAsia="宋体" w:hAnsi="宋体" w:cs="宋体-18030"/>
                <w:szCs w:val="21"/>
              </w:rPr>
            </w:pPr>
            <w:r w:rsidRPr="00C06387">
              <w:rPr>
                <w:rFonts w:ascii="宋体" w:eastAsia="宋体" w:hAnsi="宋体" w:cs="宋体-18030" w:hint="eastAsia"/>
                <w:szCs w:val="21"/>
              </w:rPr>
              <w:t>1.1</w:t>
            </w:r>
            <w:bookmarkStart w:id="4" w:name="_Hlk503721638"/>
            <w:r w:rsidRPr="00C06387">
              <w:rPr>
                <w:rFonts w:ascii="宋体" w:eastAsia="宋体" w:hAnsi="宋体" w:cs="宋体-18030"/>
                <w:szCs w:val="21"/>
              </w:rPr>
              <w:t xml:space="preserve"> </w:t>
            </w:r>
            <w:r w:rsidRPr="00C06387">
              <w:rPr>
                <w:rFonts w:ascii="宋体" w:eastAsia="宋体" w:hAnsi="宋体" w:cs="宋体-18030" w:hint="eastAsia"/>
                <w:szCs w:val="21"/>
              </w:rPr>
              <w:t>机械运动基本规律的逻辑性概述</w:t>
            </w:r>
            <w:bookmarkEnd w:id="4"/>
          </w:p>
          <w:p w:rsidR="00C06387" w:rsidRPr="00C06387" w:rsidRDefault="00C06387" w:rsidP="00C06387">
            <w:pPr>
              <w:tabs>
                <w:tab w:val="right" w:leader="middleDot" w:pos="6300"/>
                <w:tab w:val="right" w:pos="6480"/>
              </w:tabs>
              <w:rPr>
                <w:rFonts w:ascii="宋体" w:eastAsia="宋体" w:hAnsi="宋体" w:cs="宋体-18030"/>
                <w:szCs w:val="21"/>
              </w:rPr>
            </w:pPr>
            <w:bookmarkStart w:id="5" w:name="_Hlk503949506"/>
            <w:r w:rsidRPr="00C06387">
              <w:rPr>
                <w:rFonts w:ascii="宋体" w:eastAsia="宋体" w:hAnsi="宋体" w:cs="宋体-18030" w:hint="eastAsia"/>
                <w:szCs w:val="21"/>
              </w:rPr>
              <w:t>1.</w:t>
            </w:r>
            <w:r w:rsidRPr="00C06387">
              <w:rPr>
                <w:rFonts w:ascii="宋体" w:eastAsia="宋体" w:hAnsi="宋体" w:cs="宋体-18030"/>
                <w:szCs w:val="21"/>
              </w:rPr>
              <w:t xml:space="preserve">2 </w:t>
            </w:r>
            <w:r w:rsidRPr="00C06387">
              <w:rPr>
                <w:rFonts w:ascii="宋体" w:eastAsia="宋体" w:hAnsi="宋体" w:cs="宋体-18030" w:hint="eastAsia"/>
                <w:szCs w:val="21"/>
              </w:rPr>
              <w:t>机械运动基本规律的发展历程概述</w:t>
            </w:r>
          </w:p>
          <w:p w:rsidR="00C06387" w:rsidRPr="00C06387" w:rsidRDefault="00C06387" w:rsidP="00C06387">
            <w:pPr>
              <w:tabs>
                <w:tab w:val="right" w:leader="middleDot" w:pos="6300"/>
                <w:tab w:val="right" w:pos="6480"/>
              </w:tabs>
              <w:ind w:firstLineChars="100" w:firstLine="210"/>
              <w:rPr>
                <w:rFonts w:ascii="宋体" w:eastAsia="宋体" w:hAnsi="宋体" w:cs="宋体-18030"/>
                <w:szCs w:val="21"/>
              </w:rPr>
            </w:pPr>
            <w:r w:rsidRPr="00C06387">
              <w:rPr>
                <w:rFonts w:ascii="宋体" w:eastAsia="宋体" w:hAnsi="宋体" w:cs="宋体-18030" w:hint="eastAsia"/>
                <w:szCs w:val="21"/>
              </w:rPr>
              <w:t>1.2.1 仰望星空</w:t>
            </w:r>
          </w:p>
          <w:p w:rsidR="00C06387" w:rsidRPr="00C06387" w:rsidRDefault="00C06387" w:rsidP="00C06387">
            <w:pPr>
              <w:tabs>
                <w:tab w:val="right" w:leader="middleDot" w:pos="6300"/>
                <w:tab w:val="right" w:pos="6480"/>
              </w:tabs>
              <w:rPr>
                <w:rFonts w:ascii="宋体" w:eastAsia="宋体" w:hAnsi="宋体" w:cs="宋体-18030"/>
                <w:szCs w:val="21"/>
              </w:rPr>
            </w:pPr>
            <w:r w:rsidRPr="00C06387">
              <w:rPr>
                <w:rFonts w:ascii="宋体" w:eastAsia="宋体" w:hAnsi="宋体" w:cs="宋体-18030" w:hint="eastAsia"/>
                <w:szCs w:val="21"/>
              </w:rPr>
              <w:t xml:space="preserve">  1.2.2 俯瞰大地</w:t>
            </w:r>
          </w:p>
          <w:p w:rsidR="00C06387" w:rsidRPr="00C06387" w:rsidRDefault="00C06387" w:rsidP="00C06387">
            <w:pPr>
              <w:tabs>
                <w:tab w:val="right" w:leader="middleDot" w:pos="6300"/>
                <w:tab w:val="right" w:pos="6480"/>
              </w:tabs>
              <w:rPr>
                <w:rFonts w:ascii="宋体" w:eastAsia="宋体" w:hAnsi="宋体" w:cs="宋体-18030"/>
                <w:szCs w:val="21"/>
              </w:rPr>
            </w:pPr>
            <w:r w:rsidRPr="00C06387">
              <w:rPr>
                <w:rFonts w:ascii="宋体" w:eastAsia="宋体" w:hAnsi="宋体" w:cs="宋体-18030" w:hint="eastAsia"/>
                <w:szCs w:val="21"/>
              </w:rPr>
              <w:t xml:space="preserve">  1.2.3 天地合一</w:t>
            </w:r>
          </w:p>
          <w:p w:rsidR="00C06387" w:rsidRPr="00C06387" w:rsidRDefault="00C06387" w:rsidP="00C06387">
            <w:pPr>
              <w:tabs>
                <w:tab w:val="right" w:leader="middleDot" w:pos="6300"/>
                <w:tab w:val="right" w:pos="6480"/>
              </w:tabs>
              <w:rPr>
                <w:rFonts w:ascii="宋体" w:eastAsia="宋体" w:hAnsi="宋体" w:cs="宋体-18030"/>
                <w:szCs w:val="21"/>
              </w:rPr>
            </w:pPr>
            <w:r w:rsidRPr="00C06387">
              <w:rPr>
                <w:rFonts w:ascii="宋体" w:eastAsia="宋体" w:hAnsi="宋体" w:cs="宋体-18030" w:hint="eastAsia"/>
                <w:szCs w:val="21"/>
              </w:rPr>
              <w:t xml:space="preserve">  1.2.4 理论指导</w:t>
            </w:r>
          </w:p>
          <w:p w:rsidR="00C06387" w:rsidRPr="00C06387" w:rsidRDefault="00C06387" w:rsidP="00C06387">
            <w:pPr>
              <w:tabs>
                <w:tab w:val="right" w:leader="middleDot" w:pos="6300"/>
                <w:tab w:val="right" w:pos="6480"/>
              </w:tabs>
              <w:rPr>
                <w:rFonts w:ascii="宋体" w:eastAsia="宋体" w:hAnsi="宋体" w:cs="宋体-18030"/>
                <w:szCs w:val="21"/>
              </w:rPr>
            </w:pPr>
            <w:r w:rsidRPr="00C06387">
              <w:rPr>
                <w:rFonts w:ascii="宋体" w:eastAsia="宋体" w:hAnsi="宋体" w:cs="宋体-18030" w:hint="eastAsia"/>
                <w:szCs w:val="21"/>
              </w:rPr>
              <w:t xml:space="preserve">  1.2.5 完善发展</w:t>
            </w:r>
          </w:p>
          <w:p w:rsidR="00C06387" w:rsidRPr="00C06387" w:rsidRDefault="00C06387" w:rsidP="00C06387">
            <w:pPr>
              <w:tabs>
                <w:tab w:val="right" w:leader="middleDot" w:pos="6300"/>
                <w:tab w:val="right" w:pos="6480"/>
              </w:tabs>
              <w:rPr>
                <w:rFonts w:ascii="宋体" w:eastAsia="宋体" w:hAnsi="宋体" w:cs="宋体-18030"/>
                <w:szCs w:val="21"/>
              </w:rPr>
            </w:pPr>
            <w:r w:rsidRPr="00C06387">
              <w:rPr>
                <w:rFonts w:ascii="宋体" w:eastAsia="宋体" w:hAnsi="宋体" w:cs="宋体-18030" w:hint="eastAsia"/>
                <w:szCs w:val="21"/>
              </w:rPr>
              <w:t>1.</w:t>
            </w:r>
            <w:r w:rsidRPr="00C06387">
              <w:rPr>
                <w:rFonts w:ascii="宋体" w:eastAsia="宋体" w:hAnsi="宋体" w:cs="宋体-18030"/>
                <w:szCs w:val="21"/>
              </w:rPr>
              <w:t xml:space="preserve">3 </w:t>
            </w:r>
            <w:r w:rsidRPr="00C06387">
              <w:rPr>
                <w:rFonts w:ascii="宋体" w:eastAsia="宋体" w:hAnsi="宋体" w:cs="宋体-18030" w:hint="eastAsia"/>
                <w:szCs w:val="21"/>
              </w:rPr>
              <w:t>力学相关基本规律与人类生活</w:t>
            </w:r>
          </w:p>
          <w:p w:rsidR="00C06387" w:rsidRPr="00C06387" w:rsidRDefault="00C06387" w:rsidP="00C06387">
            <w:pPr>
              <w:tabs>
                <w:tab w:val="right" w:leader="middleDot" w:pos="6300"/>
                <w:tab w:val="right" w:pos="6480"/>
              </w:tabs>
              <w:rPr>
                <w:rFonts w:ascii="宋体" w:eastAsia="宋体" w:hAnsi="宋体" w:cs="宋体-18030"/>
                <w:szCs w:val="21"/>
              </w:rPr>
            </w:pPr>
            <w:r w:rsidRPr="00C06387">
              <w:rPr>
                <w:rFonts w:ascii="宋体" w:eastAsia="宋体" w:hAnsi="宋体" w:cs="宋体-18030"/>
                <w:szCs w:val="21"/>
              </w:rPr>
              <w:t xml:space="preserve"> </w:t>
            </w:r>
            <w:r w:rsidRPr="00C06387">
              <w:rPr>
                <w:rFonts w:ascii="Times New Roman" w:eastAsia="宋体" w:hAnsi="Times New Roman" w:cs="Times New Roman"/>
                <w:szCs w:val="21"/>
              </w:rPr>
              <w:t xml:space="preserve"> 1.3.1</w:t>
            </w:r>
            <w:r w:rsidRPr="00C06387">
              <w:rPr>
                <w:rFonts w:ascii="宋体" w:eastAsia="宋体" w:hAnsi="宋体" w:cs="宋体-18030" w:hint="eastAsia"/>
                <w:szCs w:val="21"/>
              </w:rPr>
              <w:t>质点基本运动规律</w:t>
            </w:r>
          </w:p>
          <w:bookmarkEnd w:id="5"/>
          <w:p w:rsidR="00C06387" w:rsidRPr="00C06387" w:rsidRDefault="00C06387" w:rsidP="00C06387">
            <w:pPr>
              <w:tabs>
                <w:tab w:val="right" w:leader="middleDot" w:pos="6300"/>
                <w:tab w:val="right" w:pos="6480"/>
              </w:tabs>
              <w:rPr>
                <w:rFonts w:ascii="Times New Roman" w:eastAsia="宋体" w:hAnsi="Times New Roman" w:cs="Times New Roman"/>
                <w:szCs w:val="21"/>
              </w:rPr>
            </w:pPr>
            <w:r w:rsidRPr="00C06387">
              <w:rPr>
                <w:rFonts w:ascii="Times New Roman" w:eastAsia="宋体" w:hAnsi="Times New Roman" w:cs="Times New Roman"/>
                <w:szCs w:val="21"/>
              </w:rPr>
              <w:t xml:space="preserve"> </w:t>
            </w:r>
            <w:bookmarkStart w:id="6" w:name="_Hlk503723432"/>
            <w:r w:rsidRPr="00C06387">
              <w:rPr>
                <w:rFonts w:ascii="Times New Roman" w:eastAsia="宋体" w:hAnsi="Times New Roman" w:cs="Times New Roman"/>
                <w:szCs w:val="21"/>
              </w:rPr>
              <w:t xml:space="preserve"> 1.3.2 </w:t>
            </w:r>
            <w:r w:rsidRPr="00C06387">
              <w:rPr>
                <w:rFonts w:ascii="Times New Roman" w:eastAsia="宋体" w:hAnsi="Times New Roman" w:cs="Times New Roman" w:hint="eastAsia"/>
                <w:szCs w:val="21"/>
              </w:rPr>
              <w:t>运动定理及守恒定律</w:t>
            </w:r>
          </w:p>
          <w:p w:rsidR="00C06387" w:rsidRPr="00C06387" w:rsidRDefault="00C06387" w:rsidP="00C06387">
            <w:pPr>
              <w:tabs>
                <w:tab w:val="right" w:leader="middleDot" w:pos="6300"/>
                <w:tab w:val="right" w:pos="6480"/>
              </w:tabs>
              <w:rPr>
                <w:rFonts w:ascii="Times New Roman" w:eastAsia="宋体" w:hAnsi="Times New Roman" w:cs="Times New Roman"/>
                <w:szCs w:val="21"/>
              </w:rPr>
            </w:pPr>
            <w:r w:rsidRPr="00C06387">
              <w:rPr>
                <w:rFonts w:ascii="Times New Roman" w:eastAsia="宋体" w:hAnsi="Times New Roman" w:cs="Times New Roman" w:hint="eastAsia"/>
                <w:szCs w:val="21"/>
              </w:rPr>
              <w:t xml:space="preserve">  </w:t>
            </w:r>
            <w:r w:rsidRPr="00C06387">
              <w:rPr>
                <w:rFonts w:ascii="Times New Roman" w:eastAsia="宋体" w:hAnsi="Times New Roman" w:cs="Times New Roman"/>
                <w:szCs w:val="21"/>
              </w:rPr>
              <w:t xml:space="preserve">1.3.3 </w:t>
            </w:r>
            <w:r w:rsidRPr="00C06387">
              <w:rPr>
                <w:rFonts w:ascii="Times New Roman" w:eastAsia="宋体" w:hAnsi="Times New Roman" w:cs="Times New Roman" w:hint="eastAsia"/>
                <w:szCs w:val="21"/>
              </w:rPr>
              <w:t>刚体运动规律</w:t>
            </w:r>
          </w:p>
          <w:p w:rsidR="00C06387" w:rsidRPr="00C06387" w:rsidRDefault="00C06387" w:rsidP="00C06387">
            <w:pPr>
              <w:tabs>
                <w:tab w:val="right" w:leader="middleDot" w:pos="6300"/>
                <w:tab w:val="right" w:pos="6480"/>
              </w:tabs>
              <w:rPr>
                <w:rFonts w:ascii="Times New Roman" w:eastAsia="宋体" w:hAnsi="Times New Roman" w:cs="Times New Roman"/>
                <w:szCs w:val="21"/>
              </w:rPr>
            </w:pPr>
            <w:r w:rsidRPr="00C06387">
              <w:rPr>
                <w:rFonts w:ascii="Times New Roman" w:eastAsia="宋体" w:hAnsi="Times New Roman" w:cs="Times New Roman"/>
                <w:szCs w:val="21"/>
              </w:rPr>
              <w:t xml:space="preserve"> </w:t>
            </w:r>
            <w:r w:rsidRPr="00C06387">
              <w:rPr>
                <w:rFonts w:ascii="Times New Roman" w:eastAsia="宋体" w:hAnsi="Times New Roman" w:cs="Times New Roman" w:hint="eastAsia"/>
                <w:szCs w:val="21"/>
              </w:rPr>
              <w:t xml:space="preserve"> </w:t>
            </w:r>
            <w:r w:rsidRPr="00C06387">
              <w:rPr>
                <w:rFonts w:ascii="Times New Roman" w:eastAsia="宋体" w:hAnsi="Times New Roman" w:cs="Times New Roman"/>
                <w:szCs w:val="21"/>
              </w:rPr>
              <w:t xml:space="preserve">1.3.4 </w:t>
            </w:r>
            <w:r w:rsidRPr="00C06387">
              <w:rPr>
                <w:rFonts w:ascii="Times New Roman" w:eastAsia="宋体" w:hAnsi="Times New Roman" w:cs="Times New Roman" w:hint="eastAsia"/>
                <w:szCs w:val="21"/>
              </w:rPr>
              <w:t>流体运动规律</w:t>
            </w:r>
          </w:p>
          <w:p w:rsidR="00C06387" w:rsidRPr="00C06387" w:rsidRDefault="00C06387" w:rsidP="00C06387">
            <w:pPr>
              <w:tabs>
                <w:tab w:val="right" w:leader="middleDot" w:pos="6300"/>
                <w:tab w:val="right" w:pos="6480"/>
              </w:tabs>
              <w:rPr>
                <w:rFonts w:ascii="Times New Roman" w:eastAsia="宋体" w:hAnsi="Times New Roman" w:cs="Times New Roman"/>
                <w:szCs w:val="21"/>
              </w:rPr>
            </w:pPr>
            <w:r w:rsidRPr="00C06387">
              <w:rPr>
                <w:rFonts w:ascii="Times New Roman" w:eastAsia="宋体" w:hAnsi="Times New Roman" w:cs="Times New Roman" w:hint="eastAsia"/>
                <w:szCs w:val="21"/>
              </w:rPr>
              <w:t xml:space="preserve">  </w:t>
            </w:r>
            <w:r w:rsidRPr="00C06387">
              <w:rPr>
                <w:rFonts w:ascii="Times New Roman" w:eastAsia="宋体" w:hAnsi="Times New Roman" w:cs="Times New Roman"/>
                <w:szCs w:val="21"/>
              </w:rPr>
              <w:t xml:space="preserve">1.3.5 </w:t>
            </w:r>
            <w:r w:rsidRPr="00C06387">
              <w:rPr>
                <w:rFonts w:ascii="Times New Roman" w:eastAsia="宋体" w:hAnsi="Times New Roman" w:cs="Times New Roman" w:hint="eastAsia"/>
                <w:szCs w:val="21"/>
              </w:rPr>
              <w:t>振动运动规律</w:t>
            </w:r>
          </w:p>
          <w:p w:rsidR="00C06387" w:rsidRPr="00C06387" w:rsidRDefault="00C06387" w:rsidP="00173A7D">
            <w:pPr>
              <w:tabs>
                <w:tab w:val="right" w:leader="middleDot" w:pos="6300"/>
                <w:tab w:val="right" w:pos="6480"/>
              </w:tabs>
              <w:rPr>
                <w:rFonts w:ascii="Times New Roman" w:eastAsia="宋体" w:hAnsi="Times New Roman" w:cs="Times New Roman" w:hint="eastAsia"/>
                <w:szCs w:val="21"/>
              </w:rPr>
            </w:pPr>
            <w:r w:rsidRPr="00C06387">
              <w:rPr>
                <w:rFonts w:ascii="Times New Roman" w:eastAsia="宋体" w:hAnsi="Times New Roman" w:cs="Times New Roman"/>
                <w:szCs w:val="21"/>
              </w:rPr>
              <w:t xml:space="preserve"> </w:t>
            </w:r>
            <w:r w:rsidRPr="00C06387">
              <w:rPr>
                <w:rFonts w:ascii="Times New Roman" w:eastAsia="宋体" w:hAnsi="Times New Roman" w:cs="Times New Roman" w:hint="eastAsia"/>
                <w:szCs w:val="21"/>
              </w:rPr>
              <w:t xml:space="preserve"> </w:t>
            </w:r>
            <w:r w:rsidRPr="00C06387">
              <w:rPr>
                <w:rFonts w:ascii="Times New Roman" w:eastAsia="宋体" w:hAnsi="Times New Roman" w:cs="Times New Roman"/>
                <w:szCs w:val="21"/>
              </w:rPr>
              <w:t xml:space="preserve">1.3.6 </w:t>
            </w:r>
            <w:r w:rsidRPr="00C06387">
              <w:rPr>
                <w:rFonts w:ascii="Times New Roman" w:eastAsia="宋体" w:hAnsi="Times New Roman" w:cs="Times New Roman" w:hint="eastAsia"/>
                <w:szCs w:val="21"/>
              </w:rPr>
              <w:t>波动运动规律</w:t>
            </w:r>
            <w:bookmarkEnd w:id="6"/>
          </w:p>
        </w:tc>
        <w:tc>
          <w:tcPr>
            <w:tcW w:w="926" w:type="dxa"/>
            <w:vAlign w:val="center"/>
          </w:tcPr>
          <w:p w:rsidR="00C06387" w:rsidRPr="00113CB1" w:rsidRDefault="00C06387" w:rsidP="00173A7D">
            <w:pPr>
              <w:tabs>
                <w:tab w:val="right" w:leader="middleDot" w:pos="6300"/>
                <w:tab w:val="right" w:pos="6480"/>
              </w:tabs>
              <w:jc w:val="center"/>
              <w:rPr>
                <w:rFonts w:ascii="Times New Roman" w:hAnsi="Times New Roman" w:cs="Times New Roman"/>
                <w:szCs w:val="21"/>
              </w:rPr>
            </w:pPr>
            <w:r>
              <w:rPr>
                <w:rFonts w:ascii="Times New Roman" w:hAnsi="Times New Roman" w:cs="Times New Roman"/>
                <w:szCs w:val="21"/>
              </w:rPr>
              <w:t>8</w:t>
            </w:r>
          </w:p>
        </w:tc>
      </w:tr>
      <w:tr w:rsidR="00C06387" w:rsidRPr="00113CB1" w:rsidTr="00C06387">
        <w:trPr>
          <w:jc w:val="center"/>
        </w:trPr>
        <w:tc>
          <w:tcPr>
            <w:tcW w:w="2119" w:type="dxa"/>
            <w:vAlign w:val="center"/>
          </w:tcPr>
          <w:p w:rsidR="00C06387" w:rsidRPr="00113CB1" w:rsidRDefault="00C06387" w:rsidP="00173A7D">
            <w:pPr>
              <w:tabs>
                <w:tab w:val="right" w:leader="middleDot" w:pos="6300"/>
                <w:tab w:val="right" w:pos="6480"/>
              </w:tabs>
              <w:rPr>
                <w:rFonts w:ascii="Times New Roman" w:hAnsi="Times New Roman" w:cs="Times New Roman" w:hint="eastAsia"/>
                <w:szCs w:val="21"/>
              </w:rPr>
            </w:pPr>
            <w:r w:rsidRPr="00113CB1">
              <w:rPr>
                <w:rFonts w:ascii="Times New Roman" w:hAnsi="Times New Roman" w:cs="Times New Roman"/>
                <w:szCs w:val="21"/>
              </w:rPr>
              <w:t>第二章</w:t>
            </w:r>
            <w:r w:rsidRPr="00113CB1">
              <w:rPr>
                <w:rFonts w:ascii="Times New Roman" w:hAnsi="Times New Roman" w:cs="Times New Roman"/>
                <w:szCs w:val="21"/>
              </w:rPr>
              <w:t xml:space="preserve"> </w:t>
            </w:r>
            <w:r>
              <w:rPr>
                <w:rFonts w:ascii="Times New Roman" w:hAnsi="Times New Roman" w:cs="Times New Roman" w:hint="eastAsia"/>
                <w:szCs w:val="21"/>
              </w:rPr>
              <w:t>世界冷暖的奥妙</w:t>
            </w:r>
          </w:p>
        </w:tc>
        <w:tc>
          <w:tcPr>
            <w:tcW w:w="4962" w:type="dxa"/>
          </w:tcPr>
          <w:p w:rsidR="00C06387" w:rsidRPr="00C06387" w:rsidRDefault="00C06387" w:rsidP="00C06387">
            <w:pPr>
              <w:tabs>
                <w:tab w:val="right" w:leader="middleDot" w:pos="6300"/>
                <w:tab w:val="right" w:pos="6480"/>
              </w:tabs>
              <w:rPr>
                <w:rFonts w:ascii="宋体" w:eastAsia="宋体" w:hAnsi="宋体" w:cs="宋体-18030"/>
                <w:szCs w:val="21"/>
              </w:rPr>
            </w:pPr>
            <w:r w:rsidRPr="00C06387">
              <w:rPr>
                <w:rFonts w:ascii="宋体" w:eastAsia="宋体" w:hAnsi="宋体" w:cs="宋体-18030" w:hint="eastAsia"/>
                <w:szCs w:val="21"/>
              </w:rPr>
              <w:t>2.1 热运动基本规律的逻辑性概述</w:t>
            </w:r>
          </w:p>
          <w:p w:rsidR="00C06387" w:rsidRPr="00C06387" w:rsidRDefault="00C06387" w:rsidP="00C06387">
            <w:pPr>
              <w:tabs>
                <w:tab w:val="right" w:leader="middleDot" w:pos="6300"/>
                <w:tab w:val="right" w:pos="6480"/>
              </w:tabs>
              <w:rPr>
                <w:rFonts w:ascii="宋体" w:eastAsia="宋体" w:hAnsi="宋体" w:cs="宋体-18030"/>
                <w:szCs w:val="21"/>
              </w:rPr>
            </w:pPr>
            <w:r w:rsidRPr="00C06387">
              <w:rPr>
                <w:rFonts w:ascii="宋体" w:eastAsia="宋体" w:hAnsi="宋体" w:cs="宋体-18030"/>
                <w:szCs w:val="21"/>
              </w:rPr>
              <w:t>2</w:t>
            </w:r>
            <w:r w:rsidRPr="00C06387">
              <w:rPr>
                <w:rFonts w:ascii="宋体" w:eastAsia="宋体" w:hAnsi="宋体" w:cs="宋体-18030" w:hint="eastAsia"/>
                <w:szCs w:val="21"/>
              </w:rPr>
              <w:t>.2 热运动基本规律发展历程概述</w:t>
            </w:r>
          </w:p>
          <w:p w:rsidR="00C06387" w:rsidRPr="00C06387" w:rsidRDefault="00C06387" w:rsidP="00C06387">
            <w:pPr>
              <w:tabs>
                <w:tab w:val="right" w:leader="middleDot" w:pos="6300"/>
                <w:tab w:val="right" w:pos="6480"/>
              </w:tabs>
              <w:rPr>
                <w:rFonts w:ascii="宋体" w:eastAsia="宋体" w:hAnsi="宋体" w:cs="宋体-18030"/>
                <w:szCs w:val="21"/>
              </w:rPr>
            </w:pPr>
            <w:r w:rsidRPr="00C06387">
              <w:rPr>
                <w:rFonts w:ascii="宋体" w:eastAsia="宋体" w:hAnsi="宋体" w:cs="宋体-18030" w:hint="eastAsia"/>
                <w:szCs w:val="21"/>
              </w:rPr>
              <w:t xml:space="preserve">  </w:t>
            </w:r>
            <w:r w:rsidRPr="00C06387">
              <w:rPr>
                <w:rFonts w:ascii="宋体" w:eastAsia="宋体" w:hAnsi="宋体" w:cs="宋体-18030"/>
                <w:szCs w:val="21"/>
              </w:rPr>
              <w:t>2</w:t>
            </w:r>
            <w:r w:rsidRPr="00C06387">
              <w:rPr>
                <w:rFonts w:ascii="宋体" w:eastAsia="宋体" w:hAnsi="宋体" w:cs="宋体-18030" w:hint="eastAsia"/>
                <w:szCs w:val="21"/>
              </w:rPr>
              <w:t>.2.1 宏观规律</w:t>
            </w:r>
          </w:p>
          <w:p w:rsidR="00C06387" w:rsidRPr="00C06387" w:rsidRDefault="00C06387" w:rsidP="00C06387">
            <w:pPr>
              <w:tabs>
                <w:tab w:val="right" w:leader="middleDot" w:pos="6300"/>
                <w:tab w:val="right" w:pos="6480"/>
              </w:tabs>
              <w:rPr>
                <w:rFonts w:ascii="宋体" w:eastAsia="宋体" w:hAnsi="宋体" w:cs="宋体-18030"/>
                <w:szCs w:val="21"/>
              </w:rPr>
            </w:pPr>
            <w:r w:rsidRPr="00C06387">
              <w:rPr>
                <w:rFonts w:ascii="宋体" w:eastAsia="宋体" w:hAnsi="宋体" w:cs="宋体-18030" w:hint="eastAsia"/>
                <w:szCs w:val="21"/>
              </w:rPr>
              <w:t xml:space="preserve">  </w:t>
            </w:r>
            <w:r w:rsidRPr="00C06387">
              <w:rPr>
                <w:rFonts w:ascii="宋体" w:eastAsia="宋体" w:hAnsi="宋体" w:cs="宋体-18030"/>
                <w:szCs w:val="21"/>
              </w:rPr>
              <w:t>2</w:t>
            </w:r>
            <w:r w:rsidRPr="00C06387">
              <w:rPr>
                <w:rFonts w:ascii="宋体" w:eastAsia="宋体" w:hAnsi="宋体" w:cs="宋体-18030" w:hint="eastAsia"/>
                <w:szCs w:val="21"/>
              </w:rPr>
              <w:t>.2.2 微观理论</w:t>
            </w:r>
          </w:p>
          <w:p w:rsidR="00C06387" w:rsidRPr="00C06387" w:rsidRDefault="00C06387" w:rsidP="00C06387">
            <w:pPr>
              <w:tabs>
                <w:tab w:val="right" w:leader="middleDot" w:pos="6300"/>
                <w:tab w:val="right" w:pos="6480"/>
              </w:tabs>
              <w:rPr>
                <w:rFonts w:ascii="宋体" w:eastAsia="宋体" w:hAnsi="宋体" w:cs="宋体-18030"/>
                <w:szCs w:val="21"/>
              </w:rPr>
            </w:pPr>
            <w:r w:rsidRPr="00C06387">
              <w:rPr>
                <w:rFonts w:ascii="宋体" w:eastAsia="宋体" w:hAnsi="宋体" w:cs="宋体-18030"/>
                <w:szCs w:val="21"/>
              </w:rPr>
              <w:t>2</w:t>
            </w:r>
            <w:r w:rsidRPr="00C06387">
              <w:rPr>
                <w:rFonts w:ascii="宋体" w:eastAsia="宋体" w:hAnsi="宋体" w:cs="宋体-18030" w:hint="eastAsia"/>
                <w:szCs w:val="21"/>
              </w:rPr>
              <w:t>.3 热学相关基本规律与人类生活</w:t>
            </w:r>
          </w:p>
          <w:p w:rsidR="00C06387" w:rsidRPr="00C06387" w:rsidRDefault="00C06387" w:rsidP="00C06387">
            <w:pPr>
              <w:tabs>
                <w:tab w:val="right" w:leader="middleDot" w:pos="6300"/>
                <w:tab w:val="right" w:pos="6480"/>
              </w:tabs>
              <w:rPr>
                <w:rFonts w:ascii="宋体" w:eastAsia="宋体" w:hAnsi="宋体" w:cs="宋体-18030"/>
                <w:szCs w:val="21"/>
              </w:rPr>
            </w:pPr>
            <w:r w:rsidRPr="00C06387">
              <w:rPr>
                <w:rFonts w:ascii="宋体" w:eastAsia="宋体" w:hAnsi="宋体" w:cs="宋体-18030" w:hint="eastAsia"/>
                <w:szCs w:val="21"/>
              </w:rPr>
              <w:t xml:space="preserve">  </w:t>
            </w:r>
            <w:r w:rsidRPr="00C06387">
              <w:rPr>
                <w:rFonts w:ascii="宋体" w:eastAsia="宋体" w:hAnsi="宋体" w:cs="宋体-18030"/>
                <w:szCs w:val="21"/>
              </w:rPr>
              <w:t>2</w:t>
            </w:r>
            <w:r w:rsidRPr="00C06387">
              <w:rPr>
                <w:rFonts w:ascii="宋体" w:eastAsia="宋体" w:hAnsi="宋体" w:cs="宋体-18030" w:hint="eastAsia"/>
                <w:szCs w:val="21"/>
              </w:rPr>
              <w:t>.3.1 宏观规律</w:t>
            </w:r>
          </w:p>
          <w:p w:rsidR="00C06387" w:rsidRPr="00C06387" w:rsidRDefault="00C06387" w:rsidP="00C06387">
            <w:pPr>
              <w:tabs>
                <w:tab w:val="right" w:leader="middleDot" w:pos="6300"/>
                <w:tab w:val="right" w:pos="6480"/>
              </w:tabs>
              <w:rPr>
                <w:rFonts w:ascii="宋体" w:eastAsia="宋体" w:hAnsi="宋体" w:cs="宋体-18030"/>
                <w:szCs w:val="21"/>
              </w:rPr>
            </w:pPr>
            <w:r w:rsidRPr="00C06387">
              <w:rPr>
                <w:rFonts w:ascii="宋体" w:eastAsia="宋体" w:hAnsi="宋体" w:cs="宋体-18030" w:hint="eastAsia"/>
                <w:szCs w:val="21"/>
              </w:rPr>
              <w:t xml:space="preserve">  </w:t>
            </w:r>
            <w:r w:rsidRPr="00C06387">
              <w:rPr>
                <w:rFonts w:ascii="宋体" w:eastAsia="宋体" w:hAnsi="宋体" w:cs="宋体-18030"/>
                <w:szCs w:val="21"/>
              </w:rPr>
              <w:t>2</w:t>
            </w:r>
            <w:r w:rsidRPr="00C06387">
              <w:rPr>
                <w:rFonts w:ascii="宋体" w:eastAsia="宋体" w:hAnsi="宋体" w:cs="宋体-18030" w:hint="eastAsia"/>
                <w:szCs w:val="21"/>
              </w:rPr>
              <w:t>.3.2 微观理论</w:t>
            </w:r>
          </w:p>
          <w:p w:rsidR="00C06387" w:rsidRPr="00C06387" w:rsidRDefault="00C06387" w:rsidP="00173A7D">
            <w:pPr>
              <w:tabs>
                <w:tab w:val="right" w:leader="middleDot" w:pos="6300"/>
                <w:tab w:val="right" w:pos="6480"/>
              </w:tabs>
              <w:rPr>
                <w:rFonts w:ascii="宋体" w:eastAsia="宋体" w:hAnsi="宋体" w:cs="宋体-18030" w:hint="eastAsia"/>
                <w:szCs w:val="21"/>
              </w:rPr>
            </w:pPr>
            <w:r w:rsidRPr="00C06387">
              <w:rPr>
                <w:rFonts w:ascii="宋体" w:eastAsia="宋体" w:hAnsi="宋体" w:cs="宋体-18030" w:hint="eastAsia"/>
                <w:szCs w:val="21"/>
              </w:rPr>
              <w:t xml:space="preserve">  </w:t>
            </w:r>
            <w:r w:rsidRPr="00C06387">
              <w:rPr>
                <w:rFonts w:ascii="宋体" w:eastAsia="宋体" w:hAnsi="宋体" w:cs="宋体-18030"/>
                <w:szCs w:val="21"/>
              </w:rPr>
              <w:t>2</w:t>
            </w:r>
            <w:r w:rsidRPr="00C06387">
              <w:rPr>
                <w:rFonts w:ascii="宋体" w:eastAsia="宋体" w:hAnsi="宋体" w:cs="宋体-18030" w:hint="eastAsia"/>
                <w:szCs w:val="21"/>
              </w:rPr>
              <w:t>.3.3 典型热力学问题</w:t>
            </w:r>
          </w:p>
        </w:tc>
        <w:tc>
          <w:tcPr>
            <w:tcW w:w="926" w:type="dxa"/>
            <w:vAlign w:val="center"/>
          </w:tcPr>
          <w:p w:rsidR="00C06387" w:rsidRPr="00113CB1" w:rsidRDefault="00C06387" w:rsidP="00173A7D">
            <w:pPr>
              <w:tabs>
                <w:tab w:val="right" w:leader="middleDot" w:pos="6300"/>
                <w:tab w:val="right" w:pos="6480"/>
              </w:tabs>
              <w:jc w:val="center"/>
              <w:rPr>
                <w:rFonts w:ascii="Times New Roman" w:hAnsi="Times New Roman" w:cs="Times New Roman"/>
                <w:szCs w:val="21"/>
              </w:rPr>
            </w:pPr>
            <w:r>
              <w:rPr>
                <w:rFonts w:ascii="Times New Roman" w:hAnsi="Times New Roman" w:cs="Times New Roman"/>
                <w:szCs w:val="21"/>
              </w:rPr>
              <w:t>4</w:t>
            </w:r>
          </w:p>
        </w:tc>
      </w:tr>
      <w:tr w:rsidR="00C06387" w:rsidRPr="00113CB1" w:rsidTr="00C06387">
        <w:trPr>
          <w:jc w:val="center"/>
        </w:trPr>
        <w:tc>
          <w:tcPr>
            <w:tcW w:w="2119" w:type="dxa"/>
            <w:vAlign w:val="center"/>
          </w:tcPr>
          <w:p w:rsidR="00C06387" w:rsidRPr="00113CB1" w:rsidRDefault="00C06387" w:rsidP="00173A7D">
            <w:pPr>
              <w:tabs>
                <w:tab w:val="right" w:leader="middleDot" w:pos="6300"/>
                <w:tab w:val="right" w:pos="6480"/>
              </w:tabs>
              <w:rPr>
                <w:rFonts w:ascii="Times New Roman" w:hAnsi="Times New Roman" w:cs="Times New Roman" w:hint="eastAsia"/>
                <w:szCs w:val="21"/>
              </w:rPr>
            </w:pPr>
            <w:r w:rsidRPr="00113CB1">
              <w:rPr>
                <w:rFonts w:ascii="Times New Roman" w:hAnsi="Times New Roman" w:cs="Times New Roman"/>
                <w:szCs w:val="21"/>
              </w:rPr>
              <w:t>第三章</w:t>
            </w:r>
            <w:r>
              <w:rPr>
                <w:rFonts w:ascii="Times New Roman" w:hAnsi="Times New Roman" w:cs="Times New Roman" w:hint="eastAsia"/>
                <w:szCs w:val="21"/>
              </w:rPr>
              <w:t xml:space="preserve"> </w:t>
            </w:r>
            <w:r>
              <w:rPr>
                <w:rFonts w:ascii="Times New Roman" w:hAnsi="Times New Roman" w:cs="Times New Roman" w:hint="eastAsia"/>
                <w:szCs w:val="21"/>
              </w:rPr>
              <w:t>改变世界的</w:t>
            </w:r>
            <w:r>
              <w:rPr>
                <w:rFonts w:ascii="Times New Roman" w:hAnsi="Times New Roman" w:cs="Times New Roman" w:hint="eastAsia"/>
                <w:szCs w:val="21"/>
              </w:rPr>
              <w:lastRenderedPageBreak/>
              <w:t>电磁</w:t>
            </w:r>
          </w:p>
        </w:tc>
        <w:tc>
          <w:tcPr>
            <w:tcW w:w="4962" w:type="dxa"/>
          </w:tcPr>
          <w:p w:rsidR="00C06387" w:rsidRPr="00C06387" w:rsidRDefault="00C06387" w:rsidP="00C06387">
            <w:pPr>
              <w:tabs>
                <w:tab w:val="right" w:leader="middleDot" w:pos="6300"/>
                <w:tab w:val="right" w:pos="6480"/>
              </w:tabs>
              <w:rPr>
                <w:rFonts w:ascii="宋体" w:eastAsia="宋体" w:hAnsi="宋体" w:cs="宋体-18030"/>
                <w:szCs w:val="21"/>
              </w:rPr>
            </w:pPr>
            <w:r w:rsidRPr="00C06387">
              <w:rPr>
                <w:rFonts w:ascii="宋体" w:eastAsia="宋体" w:hAnsi="宋体" w:cs="宋体-18030"/>
                <w:szCs w:val="21"/>
              </w:rPr>
              <w:lastRenderedPageBreak/>
              <w:t>3</w:t>
            </w:r>
            <w:r w:rsidRPr="00C06387">
              <w:rPr>
                <w:rFonts w:ascii="宋体" w:eastAsia="宋体" w:hAnsi="宋体" w:cs="宋体-18030" w:hint="eastAsia"/>
                <w:szCs w:val="21"/>
              </w:rPr>
              <w:t>.1 电磁基本规律的逻辑性概述</w:t>
            </w:r>
          </w:p>
          <w:p w:rsidR="00C06387" w:rsidRPr="00C06387" w:rsidRDefault="00C06387" w:rsidP="00C06387">
            <w:pPr>
              <w:tabs>
                <w:tab w:val="right" w:leader="middleDot" w:pos="6300"/>
                <w:tab w:val="right" w:pos="6480"/>
              </w:tabs>
              <w:rPr>
                <w:rFonts w:ascii="宋体" w:eastAsia="宋体" w:hAnsi="宋体" w:cs="宋体-18030"/>
                <w:szCs w:val="21"/>
              </w:rPr>
            </w:pPr>
            <w:bookmarkStart w:id="7" w:name="_Hlk532288286"/>
            <w:r w:rsidRPr="00C06387">
              <w:rPr>
                <w:rFonts w:ascii="宋体" w:eastAsia="宋体" w:hAnsi="宋体" w:cs="宋体-18030"/>
                <w:szCs w:val="21"/>
              </w:rPr>
              <w:lastRenderedPageBreak/>
              <w:t>3</w:t>
            </w:r>
            <w:r w:rsidRPr="00C06387">
              <w:rPr>
                <w:rFonts w:ascii="宋体" w:eastAsia="宋体" w:hAnsi="宋体" w:cs="宋体-18030" w:hint="eastAsia"/>
                <w:szCs w:val="21"/>
              </w:rPr>
              <w:t xml:space="preserve">.2 </w:t>
            </w:r>
            <w:bookmarkStart w:id="8" w:name="_Hlk531978226"/>
            <w:r w:rsidRPr="00C06387">
              <w:rPr>
                <w:rFonts w:ascii="宋体" w:eastAsia="宋体" w:hAnsi="宋体" w:cs="宋体-18030" w:hint="eastAsia"/>
                <w:szCs w:val="21"/>
              </w:rPr>
              <w:t>电磁基本规律发展历程概述</w:t>
            </w:r>
            <w:bookmarkEnd w:id="7"/>
            <w:bookmarkEnd w:id="8"/>
          </w:p>
          <w:p w:rsidR="00C06387" w:rsidRPr="00C06387" w:rsidRDefault="00C06387" w:rsidP="00C06387">
            <w:pPr>
              <w:tabs>
                <w:tab w:val="right" w:leader="middleDot" w:pos="6300"/>
                <w:tab w:val="right" w:pos="6480"/>
              </w:tabs>
              <w:rPr>
                <w:rFonts w:ascii="宋体" w:eastAsia="宋体" w:hAnsi="宋体" w:cs="宋体-18030"/>
                <w:szCs w:val="21"/>
                <w:highlight w:val="yellow"/>
              </w:rPr>
            </w:pPr>
            <w:r w:rsidRPr="00C06387">
              <w:rPr>
                <w:rFonts w:ascii="宋体" w:eastAsia="宋体" w:hAnsi="宋体" w:cs="宋体-18030" w:hint="eastAsia"/>
                <w:szCs w:val="21"/>
              </w:rPr>
              <w:t xml:space="preserve">  </w:t>
            </w:r>
            <w:r w:rsidRPr="00C06387">
              <w:rPr>
                <w:rFonts w:ascii="宋体" w:eastAsia="宋体" w:hAnsi="宋体" w:cs="宋体-18030"/>
                <w:szCs w:val="21"/>
              </w:rPr>
              <w:t>3</w:t>
            </w:r>
            <w:r w:rsidRPr="00C06387">
              <w:rPr>
                <w:rFonts w:ascii="宋体" w:eastAsia="宋体" w:hAnsi="宋体" w:cs="宋体-18030" w:hint="eastAsia"/>
                <w:szCs w:val="21"/>
              </w:rPr>
              <w:t>.2.1</w:t>
            </w:r>
            <w:bookmarkStart w:id="9" w:name="_Hlk531978459"/>
            <w:r w:rsidRPr="00C06387">
              <w:rPr>
                <w:rFonts w:ascii="宋体" w:eastAsia="宋体" w:hAnsi="宋体" w:cs="宋体-18030" w:hint="eastAsia"/>
                <w:szCs w:val="21"/>
              </w:rPr>
              <w:t xml:space="preserve"> 静电与静磁</w:t>
            </w:r>
            <w:bookmarkEnd w:id="9"/>
          </w:p>
          <w:p w:rsidR="00C06387" w:rsidRPr="00C06387" w:rsidRDefault="00C06387" w:rsidP="00C06387">
            <w:pPr>
              <w:tabs>
                <w:tab w:val="right" w:leader="middleDot" w:pos="6300"/>
                <w:tab w:val="right" w:pos="6480"/>
              </w:tabs>
              <w:rPr>
                <w:rFonts w:ascii="宋体" w:eastAsia="宋体" w:hAnsi="宋体" w:cs="宋体-18030"/>
                <w:szCs w:val="21"/>
              </w:rPr>
            </w:pPr>
            <w:r w:rsidRPr="00C06387">
              <w:rPr>
                <w:rFonts w:ascii="宋体" w:eastAsia="宋体" w:hAnsi="宋体" w:cs="宋体-18030" w:hint="eastAsia"/>
                <w:szCs w:val="21"/>
              </w:rPr>
              <w:t xml:space="preserve"> </w:t>
            </w:r>
            <w:r w:rsidRPr="00C06387">
              <w:rPr>
                <w:rFonts w:ascii="宋体" w:eastAsia="宋体" w:hAnsi="宋体" w:cs="宋体-18030"/>
                <w:szCs w:val="21"/>
              </w:rPr>
              <w:t xml:space="preserve"> 3.2.2 </w:t>
            </w:r>
            <w:bookmarkStart w:id="10" w:name="_Hlk531978439"/>
            <w:r w:rsidRPr="00C06387">
              <w:rPr>
                <w:rFonts w:ascii="宋体" w:eastAsia="宋体" w:hAnsi="宋体" w:cs="宋体-18030" w:hint="eastAsia"/>
                <w:szCs w:val="21"/>
              </w:rPr>
              <w:t>稳恒电流产生稳恒磁场</w:t>
            </w:r>
            <w:bookmarkEnd w:id="10"/>
          </w:p>
          <w:p w:rsidR="00C06387" w:rsidRPr="00C06387" w:rsidRDefault="00C06387" w:rsidP="00C06387">
            <w:pPr>
              <w:tabs>
                <w:tab w:val="right" w:leader="middleDot" w:pos="6300"/>
                <w:tab w:val="right" w:pos="6480"/>
              </w:tabs>
              <w:rPr>
                <w:rFonts w:ascii="宋体" w:eastAsia="宋体" w:hAnsi="宋体" w:cs="宋体-18030"/>
                <w:szCs w:val="21"/>
              </w:rPr>
            </w:pPr>
            <w:r w:rsidRPr="00C06387">
              <w:rPr>
                <w:rFonts w:ascii="宋体" w:eastAsia="宋体" w:hAnsi="宋体" w:cs="宋体-18030" w:hint="eastAsia"/>
                <w:szCs w:val="21"/>
              </w:rPr>
              <w:t xml:space="preserve"> </w:t>
            </w:r>
            <w:r w:rsidRPr="00C06387">
              <w:rPr>
                <w:rFonts w:ascii="宋体" w:eastAsia="宋体" w:hAnsi="宋体" w:cs="宋体-18030"/>
                <w:szCs w:val="21"/>
              </w:rPr>
              <w:t xml:space="preserve"> </w:t>
            </w:r>
            <w:r w:rsidRPr="00C06387">
              <w:rPr>
                <w:rFonts w:ascii="宋体" w:eastAsia="宋体" w:hAnsi="宋体" w:cs="宋体-18030" w:hint="eastAsia"/>
                <w:szCs w:val="21"/>
              </w:rPr>
              <w:t>3.2.</w:t>
            </w:r>
            <w:r w:rsidRPr="00C06387">
              <w:rPr>
                <w:rFonts w:ascii="宋体" w:eastAsia="宋体" w:hAnsi="宋体" w:cs="宋体-18030"/>
                <w:szCs w:val="21"/>
              </w:rPr>
              <w:t>3</w:t>
            </w:r>
            <w:r w:rsidRPr="00C06387">
              <w:rPr>
                <w:rFonts w:ascii="宋体" w:eastAsia="宋体" w:hAnsi="宋体" w:cs="宋体-18030" w:hint="eastAsia"/>
                <w:szCs w:val="21"/>
              </w:rPr>
              <w:t xml:space="preserve"> </w:t>
            </w:r>
            <w:bookmarkStart w:id="11" w:name="_Hlk531978514"/>
            <w:r w:rsidRPr="00C06387">
              <w:rPr>
                <w:rFonts w:ascii="宋体" w:eastAsia="宋体" w:hAnsi="宋体" w:cs="宋体-18030" w:hint="eastAsia"/>
                <w:szCs w:val="21"/>
              </w:rPr>
              <w:t>线性变化的磁通量产生稳恒电场</w:t>
            </w:r>
            <w:bookmarkEnd w:id="11"/>
          </w:p>
          <w:p w:rsidR="00C06387" w:rsidRPr="00C06387" w:rsidRDefault="00C06387" w:rsidP="00C06387">
            <w:pPr>
              <w:tabs>
                <w:tab w:val="right" w:leader="middleDot" w:pos="6300"/>
                <w:tab w:val="right" w:pos="6480"/>
              </w:tabs>
              <w:rPr>
                <w:rFonts w:ascii="宋体" w:eastAsia="宋体" w:hAnsi="宋体" w:cs="宋体-18030"/>
                <w:szCs w:val="21"/>
              </w:rPr>
            </w:pPr>
            <w:r w:rsidRPr="00C06387">
              <w:rPr>
                <w:rFonts w:ascii="宋体" w:eastAsia="宋体" w:hAnsi="宋体" w:cs="宋体-18030" w:hint="eastAsia"/>
                <w:szCs w:val="21"/>
              </w:rPr>
              <w:t xml:space="preserve">  </w:t>
            </w:r>
            <w:r w:rsidRPr="00C06387">
              <w:rPr>
                <w:rFonts w:ascii="宋体" w:eastAsia="宋体" w:hAnsi="宋体" w:cs="宋体-18030"/>
                <w:szCs w:val="21"/>
              </w:rPr>
              <w:t>3</w:t>
            </w:r>
            <w:r w:rsidRPr="00C06387">
              <w:rPr>
                <w:rFonts w:ascii="宋体" w:eastAsia="宋体" w:hAnsi="宋体" w:cs="宋体-18030" w:hint="eastAsia"/>
                <w:szCs w:val="21"/>
              </w:rPr>
              <w:t>.2.</w:t>
            </w:r>
            <w:r w:rsidRPr="00C06387">
              <w:rPr>
                <w:rFonts w:ascii="宋体" w:eastAsia="宋体" w:hAnsi="宋体" w:cs="宋体-18030"/>
                <w:szCs w:val="21"/>
              </w:rPr>
              <w:t>4</w:t>
            </w:r>
            <w:r w:rsidRPr="00C06387">
              <w:rPr>
                <w:rFonts w:ascii="宋体" w:eastAsia="宋体" w:hAnsi="宋体" w:cs="宋体-18030" w:hint="eastAsia"/>
                <w:szCs w:val="21"/>
              </w:rPr>
              <w:t xml:space="preserve"> </w:t>
            </w:r>
            <w:bookmarkStart w:id="12" w:name="_Hlk531978617"/>
            <w:r w:rsidRPr="00C06387">
              <w:rPr>
                <w:rFonts w:ascii="宋体" w:eastAsia="宋体" w:hAnsi="宋体" w:cs="宋体-18030" w:hint="eastAsia"/>
                <w:szCs w:val="21"/>
              </w:rPr>
              <w:t>电磁场统一理论</w:t>
            </w:r>
            <w:bookmarkEnd w:id="12"/>
          </w:p>
          <w:p w:rsidR="00C06387" w:rsidRPr="00C06387" w:rsidRDefault="00C06387" w:rsidP="00C06387">
            <w:pPr>
              <w:tabs>
                <w:tab w:val="right" w:leader="middleDot" w:pos="6300"/>
                <w:tab w:val="right" w:pos="6480"/>
              </w:tabs>
              <w:rPr>
                <w:rFonts w:ascii="宋体" w:eastAsia="宋体" w:hAnsi="宋体" w:cs="宋体-18030"/>
                <w:szCs w:val="21"/>
              </w:rPr>
            </w:pPr>
            <w:bookmarkStart w:id="13" w:name="_Hlk532301518"/>
            <w:r w:rsidRPr="00C06387">
              <w:rPr>
                <w:rFonts w:ascii="宋体" w:eastAsia="宋体" w:hAnsi="宋体" w:cs="宋体-18030"/>
                <w:szCs w:val="21"/>
              </w:rPr>
              <w:t>3</w:t>
            </w:r>
            <w:r w:rsidRPr="00C06387">
              <w:rPr>
                <w:rFonts w:ascii="宋体" w:eastAsia="宋体" w:hAnsi="宋体" w:cs="宋体-18030" w:hint="eastAsia"/>
                <w:szCs w:val="21"/>
              </w:rPr>
              <w:t xml:space="preserve">.3 </w:t>
            </w:r>
            <w:bookmarkStart w:id="14" w:name="_Hlk531978728"/>
            <w:r w:rsidRPr="00C06387">
              <w:rPr>
                <w:rFonts w:ascii="宋体" w:eastAsia="宋体" w:hAnsi="宋体" w:cs="宋体-18030" w:hint="eastAsia"/>
                <w:szCs w:val="21"/>
              </w:rPr>
              <w:t>电磁学相关基本规律与人类生活</w:t>
            </w:r>
            <w:bookmarkEnd w:id="13"/>
            <w:bookmarkEnd w:id="14"/>
          </w:p>
          <w:p w:rsidR="00C06387" w:rsidRPr="00C06387" w:rsidRDefault="00C06387" w:rsidP="00C06387">
            <w:pPr>
              <w:tabs>
                <w:tab w:val="right" w:leader="middleDot" w:pos="6300"/>
                <w:tab w:val="right" w:pos="6480"/>
              </w:tabs>
              <w:rPr>
                <w:rFonts w:ascii="宋体" w:eastAsia="宋体" w:hAnsi="宋体" w:cs="宋体-18030"/>
                <w:szCs w:val="21"/>
              </w:rPr>
            </w:pPr>
            <w:r w:rsidRPr="00C06387">
              <w:rPr>
                <w:rFonts w:ascii="宋体" w:eastAsia="宋体" w:hAnsi="宋体" w:cs="宋体-18030" w:hint="eastAsia"/>
                <w:szCs w:val="21"/>
              </w:rPr>
              <w:t xml:space="preserve">  </w:t>
            </w:r>
            <w:bookmarkStart w:id="15" w:name="_Hlk532301791"/>
            <w:r w:rsidRPr="00C06387">
              <w:rPr>
                <w:rFonts w:ascii="宋体" w:eastAsia="宋体" w:hAnsi="宋体" w:cs="宋体-18030"/>
                <w:szCs w:val="21"/>
              </w:rPr>
              <w:t>3</w:t>
            </w:r>
            <w:r w:rsidRPr="00C06387">
              <w:rPr>
                <w:rFonts w:ascii="宋体" w:eastAsia="宋体" w:hAnsi="宋体" w:cs="宋体-18030" w:hint="eastAsia"/>
                <w:szCs w:val="21"/>
              </w:rPr>
              <w:t>.3.1 静电场与稳恒磁场的产生及其电磁力</w:t>
            </w:r>
            <w:bookmarkEnd w:id="15"/>
          </w:p>
          <w:p w:rsidR="00C06387" w:rsidRPr="00C06387" w:rsidRDefault="00C06387" w:rsidP="00C06387">
            <w:pPr>
              <w:tabs>
                <w:tab w:val="right" w:leader="middleDot" w:pos="6300"/>
                <w:tab w:val="right" w:pos="6480"/>
              </w:tabs>
              <w:rPr>
                <w:rFonts w:ascii="宋体" w:eastAsia="宋体" w:hAnsi="宋体" w:cs="宋体-18030"/>
                <w:szCs w:val="21"/>
              </w:rPr>
            </w:pPr>
            <w:r w:rsidRPr="00C06387">
              <w:rPr>
                <w:rFonts w:ascii="宋体" w:eastAsia="宋体" w:hAnsi="宋体" w:cs="宋体-18030" w:hint="eastAsia"/>
                <w:szCs w:val="21"/>
              </w:rPr>
              <w:t xml:space="preserve">  </w:t>
            </w:r>
            <w:r w:rsidRPr="00C06387">
              <w:rPr>
                <w:rFonts w:ascii="宋体" w:eastAsia="宋体" w:hAnsi="宋体" w:cs="宋体-18030"/>
                <w:szCs w:val="21"/>
              </w:rPr>
              <w:t>3</w:t>
            </w:r>
            <w:r w:rsidRPr="00C06387">
              <w:rPr>
                <w:rFonts w:ascii="宋体" w:eastAsia="宋体" w:hAnsi="宋体" w:cs="宋体-18030" w:hint="eastAsia"/>
                <w:szCs w:val="21"/>
              </w:rPr>
              <w:t>.3.2电场与磁场的耦合</w:t>
            </w:r>
          </w:p>
          <w:p w:rsidR="00C06387" w:rsidRPr="00246A16" w:rsidRDefault="00C06387" w:rsidP="00173A7D">
            <w:pPr>
              <w:tabs>
                <w:tab w:val="right" w:leader="middleDot" w:pos="6300"/>
                <w:tab w:val="right" w:pos="6480"/>
              </w:tabs>
              <w:rPr>
                <w:rFonts w:ascii="宋体" w:eastAsia="宋体" w:hAnsi="宋体" w:cs="宋体-18030" w:hint="eastAsia"/>
                <w:szCs w:val="21"/>
              </w:rPr>
            </w:pPr>
            <w:r w:rsidRPr="00C06387">
              <w:rPr>
                <w:rFonts w:ascii="宋体" w:eastAsia="宋体" w:hAnsi="宋体" w:cs="宋体-18030" w:hint="eastAsia"/>
                <w:szCs w:val="21"/>
              </w:rPr>
              <w:t xml:space="preserve">  </w:t>
            </w:r>
            <w:r w:rsidRPr="00C06387">
              <w:rPr>
                <w:rFonts w:ascii="宋体" w:eastAsia="宋体" w:hAnsi="宋体" w:cs="宋体-18030"/>
                <w:szCs w:val="21"/>
              </w:rPr>
              <w:t>3</w:t>
            </w:r>
            <w:r w:rsidRPr="00C06387">
              <w:rPr>
                <w:rFonts w:ascii="宋体" w:eastAsia="宋体" w:hAnsi="宋体" w:cs="宋体-18030" w:hint="eastAsia"/>
                <w:szCs w:val="21"/>
              </w:rPr>
              <w:t>.3.3 电路</w:t>
            </w:r>
          </w:p>
        </w:tc>
        <w:tc>
          <w:tcPr>
            <w:tcW w:w="926" w:type="dxa"/>
            <w:vAlign w:val="center"/>
          </w:tcPr>
          <w:p w:rsidR="00C06387" w:rsidRPr="00113CB1" w:rsidRDefault="00C06387" w:rsidP="00173A7D">
            <w:pPr>
              <w:tabs>
                <w:tab w:val="right" w:leader="middleDot" w:pos="6300"/>
                <w:tab w:val="right" w:pos="6480"/>
              </w:tabs>
              <w:jc w:val="center"/>
              <w:rPr>
                <w:rFonts w:ascii="Times New Roman" w:hAnsi="Times New Roman" w:cs="Times New Roman"/>
                <w:szCs w:val="21"/>
              </w:rPr>
            </w:pPr>
            <w:r>
              <w:rPr>
                <w:rFonts w:ascii="Times New Roman" w:hAnsi="Times New Roman" w:cs="Times New Roman"/>
                <w:szCs w:val="21"/>
              </w:rPr>
              <w:lastRenderedPageBreak/>
              <w:t>4</w:t>
            </w:r>
          </w:p>
        </w:tc>
      </w:tr>
      <w:tr w:rsidR="00C06387" w:rsidRPr="00113CB1" w:rsidTr="00C06387">
        <w:trPr>
          <w:jc w:val="center"/>
        </w:trPr>
        <w:tc>
          <w:tcPr>
            <w:tcW w:w="2119" w:type="dxa"/>
            <w:vAlign w:val="center"/>
          </w:tcPr>
          <w:p w:rsidR="00C06387" w:rsidRPr="00113CB1" w:rsidRDefault="00C06387" w:rsidP="00173A7D">
            <w:pPr>
              <w:tabs>
                <w:tab w:val="right" w:leader="middleDot" w:pos="6300"/>
                <w:tab w:val="right" w:pos="6480"/>
              </w:tabs>
              <w:rPr>
                <w:rFonts w:ascii="Times New Roman" w:hAnsi="Times New Roman" w:cs="Times New Roman"/>
                <w:szCs w:val="21"/>
              </w:rPr>
            </w:pPr>
            <w:r w:rsidRPr="00113CB1">
              <w:rPr>
                <w:rFonts w:ascii="Times New Roman" w:hAnsi="Times New Roman" w:cs="Times New Roman"/>
                <w:szCs w:val="21"/>
              </w:rPr>
              <w:t>第四章</w:t>
            </w:r>
            <w:r w:rsidRPr="00113CB1">
              <w:rPr>
                <w:rFonts w:ascii="Times New Roman" w:hAnsi="Times New Roman" w:cs="Times New Roman"/>
                <w:szCs w:val="21"/>
              </w:rPr>
              <w:t xml:space="preserve"> </w:t>
            </w:r>
            <w:r>
              <w:rPr>
                <w:rFonts w:ascii="Times New Roman" w:hAnsi="Times New Roman" w:cs="Times New Roman" w:hint="eastAsia"/>
                <w:szCs w:val="21"/>
              </w:rPr>
              <w:t>人类光明的使者</w:t>
            </w:r>
          </w:p>
        </w:tc>
        <w:tc>
          <w:tcPr>
            <w:tcW w:w="4962" w:type="dxa"/>
          </w:tcPr>
          <w:p w:rsidR="00C06387" w:rsidRPr="00C06387" w:rsidRDefault="00C06387" w:rsidP="00C06387">
            <w:pPr>
              <w:tabs>
                <w:tab w:val="right" w:leader="middleDot" w:pos="6300"/>
                <w:tab w:val="right" w:pos="6480"/>
              </w:tabs>
              <w:rPr>
                <w:rFonts w:ascii="宋体" w:eastAsia="宋体" w:hAnsi="宋体" w:cs="宋体-18030"/>
                <w:szCs w:val="21"/>
              </w:rPr>
            </w:pPr>
            <w:r w:rsidRPr="00C06387">
              <w:rPr>
                <w:rFonts w:ascii="宋体" w:eastAsia="宋体" w:hAnsi="宋体" w:cs="宋体-18030"/>
                <w:szCs w:val="21"/>
              </w:rPr>
              <w:t>4</w:t>
            </w:r>
            <w:r w:rsidRPr="00C06387">
              <w:rPr>
                <w:rFonts w:ascii="宋体" w:eastAsia="宋体" w:hAnsi="宋体" w:cs="宋体-18030" w:hint="eastAsia"/>
                <w:szCs w:val="21"/>
              </w:rPr>
              <w:t>.1 光现象基本规律的逻辑性概述</w:t>
            </w:r>
          </w:p>
          <w:p w:rsidR="00C06387" w:rsidRPr="00C06387" w:rsidRDefault="00C06387" w:rsidP="00C06387">
            <w:pPr>
              <w:tabs>
                <w:tab w:val="right" w:leader="middleDot" w:pos="6300"/>
                <w:tab w:val="right" w:pos="6480"/>
              </w:tabs>
              <w:rPr>
                <w:rFonts w:ascii="宋体" w:eastAsia="宋体" w:hAnsi="宋体" w:cs="宋体-18030"/>
                <w:szCs w:val="21"/>
              </w:rPr>
            </w:pPr>
            <w:r w:rsidRPr="00C06387">
              <w:rPr>
                <w:rFonts w:ascii="宋体" w:eastAsia="宋体" w:hAnsi="宋体" w:cs="宋体-18030"/>
                <w:szCs w:val="21"/>
              </w:rPr>
              <w:t>4</w:t>
            </w:r>
            <w:r w:rsidRPr="00C06387">
              <w:rPr>
                <w:rFonts w:ascii="宋体" w:eastAsia="宋体" w:hAnsi="宋体" w:cs="宋体-18030" w:hint="eastAsia"/>
                <w:szCs w:val="21"/>
              </w:rPr>
              <w:t>.2 光现象基本规律发展历程概述</w:t>
            </w:r>
          </w:p>
          <w:p w:rsidR="00C06387" w:rsidRPr="00C06387" w:rsidRDefault="00C06387" w:rsidP="00C06387">
            <w:pPr>
              <w:tabs>
                <w:tab w:val="right" w:leader="middleDot" w:pos="6300"/>
                <w:tab w:val="right" w:pos="6480"/>
              </w:tabs>
              <w:rPr>
                <w:rFonts w:ascii="宋体" w:eastAsia="宋体" w:hAnsi="宋体" w:cs="宋体-18030"/>
                <w:szCs w:val="21"/>
                <w:highlight w:val="yellow"/>
              </w:rPr>
            </w:pPr>
            <w:r w:rsidRPr="00C06387">
              <w:rPr>
                <w:rFonts w:ascii="宋体" w:eastAsia="宋体" w:hAnsi="宋体" w:cs="宋体-18030" w:hint="eastAsia"/>
                <w:szCs w:val="21"/>
              </w:rPr>
              <w:t xml:space="preserve">  </w:t>
            </w:r>
            <w:r w:rsidRPr="00C06387">
              <w:rPr>
                <w:rFonts w:ascii="宋体" w:eastAsia="宋体" w:hAnsi="宋体" w:cs="宋体-18030"/>
                <w:szCs w:val="21"/>
              </w:rPr>
              <w:t>4</w:t>
            </w:r>
            <w:r w:rsidRPr="00C06387">
              <w:rPr>
                <w:rFonts w:ascii="宋体" w:eastAsia="宋体" w:hAnsi="宋体" w:cs="宋体-18030" w:hint="eastAsia"/>
                <w:szCs w:val="21"/>
              </w:rPr>
              <w:t>.2.1 几何光学</w:t>
            </w:r>
          </w:p>
          <w:p w:rsidR="00C06387" w:rsidRPr="00C06387" w:rsidRDefault="00C06387" w:rsidP="00C06387">
            <w:pPr>
              <w:tabs>
                <w:tab w:val="right" w:leader="middleDot" w:pos="6300"/>
                <w:tab w:val="right" w:pos="6480"/>
              </w:tabs>
              <w:rPr>
                <w:rFonts w:ascii="宋体" w:eastAsia="宋体" w:hAnsi="宋体" w:cs="宋体-18030"/>
                <w:szCs w:val="21"/>
              </w:rPr>
            </w:pPr>
            <w:r w:rsidRPr="00C06387">
              <w:rPr>
                <w:rFonts w:ascii="宋体" w:eastAsia="宋体" w:hAnsi="宋体" w:cs="宋体-18030" w:hint="eastAsia"/>
                <w:szCs w:val="21"/>
              </w:rPr>
              <w:t xml:space="preserve"> </w:t>
            </w:r>
            <w:r w:rsidRPr="00C06387">
              <w:rPr>
                <w:rFonts w:ascii="宋体" w:eastAsia="宋体" w:hAnsi="宋体" w:cs="宋体-18030"/>
                <w:szCs w:val="21"/>
              </w:rPr>
              <w:t xml:space="preserve"> 4.2.2 </w:t>
            </w:r>
            <w:r w:rsidRPr="00C06387">
              <w:rPr>
                <w:rFonts w:ascii="宋体" w:eastAsia="宋体" w:hAnsi="宋体" w:cs="宋体-18030" w:hint="eastAsia"/>
                <w:szCs w:val="21"/>
              </w:rPr>
              <w:t>波动光学</w:t>
            </w:r>
          </w:p>
          <w:p w:rsidR="00C06387" w:rsidRPr="00C06387" w:rsidRDefault="00C06387" w:rsidP="00C06387">
            <w:pPr>
              <w:tabs>
                <w:tab w:val="right" w:leader="middleDot" w:pos="6300"/>
                <w:tab w:val="right" w:pos="6480"/>
              </w:tabs>
              <w:rPr>
                <w:rFonts w:ascii="宋体" w:eastAsia="宋体" w:hAnsi="宋体" w:cs="宋体-18030"/>
                <w:szCs w:val="21"/>
              </w:rPr>
            </w:pPr>
            <w:r w:rsidRPr="00C06387">
              <w:rPr>
                <w:rFonts w:ascii="宋体" w:eastAsia="宋体" w:hAnsi="宋体" w:cs="宋体-18030" w:hint="eastAsia"/>
                <w:szCs w:val="21"/>
              </w:rPr>
              <w:t xml:space="preserve"> </w:t>
            </w:r>
            <w:r w:rsidRPr="00C06387">
              <w:rPr>
                <w:rFonts w:ascii="宋体" w:eastAsia="宋体" w:hAnsi="宋体" w:cs="宋体-18030"/>
                <w:szCs w:val="21"/>
              </w:rPr>
              <w:t xml:space="preserve"> 4</w:t>
            </w:r>
            <w:r w:rsidRPr="00C06387">
              <w:rPr>
                <w:rFonts w:ascii="宋体" w:eastAsia="宋体" w:hAnsi="宋体" w:cs="宋体-18030" w:hint="eastAsia"/>
                <w:szCs w:val="21"/>
              </w:rPr>
              <w:t>.2.</w:t>
            </w:r>
            <w:r w:rsidRPr="00C06387">
              <w:rPr>
                <w:rFonts w:ascii="宋体" w:eastAsia="宋体" w:hAnsi="宋体" w:cs="宋体-18030"/>
                <w:szCs w:val="21"/>
              </w:rPr>
              <w:t>3</w:t>
            </w:r>
            <w:r w:rsidRPr="00C06387">
              <w:rPr>
                <w:rFonts w:ascii="宋体" w:eastAsia="宋体" w:hAnsi="宋体" w:cs="宋体-18030" w:hint="eastAsia"/>
                <w:szCs w:val="21"/>
              </w:rPr>
              <w:t xml:space="preserve"> 光的波粒二象性</w:t>
            </w:r>
          </w:p>
          <w:p w:rsidR="00C06387" w:rsidRPr="00C06387" w:rsidRDefault="00C06387" w:rsidP="00C06387">
            <w:pPr>
              <w:tabs>
                <w:tab w:val="right" w:leader="middleDot" w:pos="6300"/>
                <w:tab w:val="right" w:pos="6480"/>
              </w:tabs>
              <w:rPr>
                <w:rFonts w:ascii="宋体" w:eastAsia="宋体" w:hAnsi="宋体" w:cs="宋体-18030"/>
                <w:szCs w:val="21"/>
              </w:rPr>
            </w:pPr>
            <w:r w:rsidRPr="00C06387">
              <w:rPr>
                <w:rFonts w:ascii="宋体" w:eastAsia="宋体" w:hAnsi="宋体" w:cs="宋体-18030" w:hint="eastAsia"/>
                <w:szCs w:val="21"/>
              </w:rPr>
              <w:t xml:space="preserve">4.3 </w:t>
            </w:r>
            <w:bookmarkStart w:id="16" w:name="_Hlk532373456"/>
            <w:r w:rsidRPr="00C06387">
              <w:rPr>
                <w:rFonts w:ascii="宋体" w:eastAsia="宋体" w:hAnsi="宋体" w:cs="宋体-18030" w:hint="eastAsia"/>
                <w:szCs w:val="21"/>
              </w:rPr>
              <w:t>光学相关基本规律与人类生活</w:t>
            </w:r>
            <w:bookmarkEnd w:id="16"/>
          </w:p>
          <w:p w:rsidR="00C06387" w:rsidRPr="00C06387" w:rsidRDefault="00C06387" w:rsidP="00C06387">
            <w:pPr>
              <w:tabs>
                <w:tab w:val="right" w:leader="middleDot" w:pos="6300"/>
                <w:tab w:val="right" w:pos="6480"/>
              </w:tabs>
              <w:rPr>
                <w:rFonts w:ascii="宋体" w:eastAsia="宋体" w:hAnsi="宋体" w:cs="宋体-18030"/>
                <w:szCs w:val="21"/>
              </w:rPr>
            </w:pPr>
            <w:r w:rsidRPr="00C06387">
              <w:rPr>
                <w:rFonts w:ascii="宋体" w:eastAsia="宋体" w:hAnsi="宋体" w:cs="宋体-18030" w:hint="eastAsia"/>
                <w:szCs w:val="21"/>
              </w:rPr>
              <w:t xml:space="preserve">  </w:t>
            </w:r>
            <w:r w:rsidRPr="00C06387">
              <w:rPr>
                <w:rFonts w:ascii="宋体" w:eastAsia="宋体" w:hAnsi="宋体" w:cs="宋体-18030"/>
                <w:szCs w:val="21"/>
              </w:rPr>
              <w:t>4</w:t>
            </w:r>
            <w:r w:rsidRPr="00C06387">
              <w:rPr>
                <w:rFonts w:ascii="宋体" w:eastAsia="宋体" w:hAnsi="宋体" w:cs="宋体-18030" w:hint="eastAsia"/>
                <w:szCs w:val="21"/>
              </w:rPr>
              <w:t>.3.1 几何光学</w:t>
            </w:r>
          </w:p>
          <w:p w:rsidR="00C06387" w:rsidRPr="00C06387" w:rsidRDefault="00C06387" w:rsidP="00C06387">
            <w:pPr>
              <w:tabs>
                <w:tab w:val="right" w:leader="middleDot" w:pos="6300"/>
                <w:tab w:val="right" w:pos="6480"/>
              </w:tabs>
              <w:rPr>
                <w:rFonts w:ascii="宋体" w:eastAsia="宋体" w:hAnsi="宋体" w:cs="宋体-18030"/>
                <w:szCs w:val="21"/>
              </w:rPr>
            </w:pPr>
            <w:r w:rsidRPr="00C06387">
              <w:rPr>
                <w:rFonts w:ascii="宋体" w:eastAsia="宋体" w:hAnsi="宋体" w:cs="宋体-18030" w:hint="eastAsia"/>
                <w:szCs w:val="21"/>
              </w:rPr>
              <w:t xml:space="preserve">  </w:t>
            </w:r>
            <w:r w:rsidRPr="00C06387">
              <w:rPr>
                <w:rFonts w:ascii="宋体" w:eastAsia="宋体" w:hAnsi="宋体" w:cs="宋体-18030"/>
                <w:szCs w:val="21"/>
              </w:rPr>
              <w:t>4</w:t>
            </w:r>
            <w:r w:rsidRPr="00C06387">
              <w:rPr>
                <w:rFonts w:ascii="宋体" w:eastAsia="宋体" w:hAnsi="宋体" w:cs="宋体-18030" w:hint="eastAsia"/>
                <w:szCs w:val="21"/>
              </w:rPr>
              <w:t>.3.2</w:t>
            </w:r>
            <w:r w:rsidRPr="00C06387">
              <w:rPr>
                <w:rFonts w:ascii="宋体" w:eastAsia="宋体" w:hAnsi="宋体" w:cs="宋体-18030"/>
                <w:szCs w:val="21"/>
              </w:rPr>
              <w:t xml:space="preserve"> </w:t>
            </w:r>
            <w:r w:rsidRPr="00C06387">
              <w:rPr>
                <w:rFonts w:ascii="宋体" w:eastAsia="宋体" w:hAnsi="宋体" w:cs="宋体-18030" w:hint="eastAsia"/>
                <w:szCs w:val="21"/>
              </w:rPr>
              <w:t>波动光学</w:t>
            </w:r>
          </w:p>
          <w:p w:rsidR="00C06387" w:rsidRPr="00C06387" w:rsidRDefault="00C06387" w:rsidP="00C06387">
            <w:pPr>
              <w:tabs>
                <w:tab w:val="right" w:leader="middleDot" w:pos="6300"/>
                <w:tab w:val="right" w:pos="6480"/>
              </w:tabs>
              <w:rPr>
                <w:rFonts w:ascii="宋体" w:eastAsia="宋体" w:hAnsi="宋体" w:cs="宋体-18030" w:hint="eastAsia"/>
                <w:szCs w:val="21"/>
              </w:rPr>
            </w:pPr>
            <w:r w:rsidRPr="00C06387">
              <w:rPr>
                <w:rFonts w:ascii="宋体" w:eastAsia="宋体" w:hAnsi="宋体" w:cs="宋体-18030" w:hint="eastAsia"/>
                <w:szCs w:val="21"/>
              </w:rPr>
              <w:t xml:space="preserve">  </w:t>
            </w:r>
            <w:r w:rsidRPr="00C06387">
              <w:rPr>
                <w:rFonts w:ascii="宋体" w:eastAsia="宋体" w:hAnsi="宋体" w:cs="宋体-18030"/>
                <w:szCs w:val="21"/>
              </w:rPr>
              <w:t>4</w:t>
            </w:r>
            <w:r w:rsidRPr="00C06387">
              <w:rPr>
                <w:rFonts w:ascii="宋体" w:eastAsia="宋体" w:hAnsi="宋体" w:cs="宋体-18030" w:hint="eastAsia"/>
                <w:szCs w:val="21"/>
              </w:rPr>
              <w:t>.3.3 量子光学</w:t>
            </w:r>
          </w:p>
        </w:tc>
        <w:tc>
          <w:tcPr>
            <w:tcW w:w="926" w:type="dxa"/>
            <w:vAlign w:val="center"/>
          </w:tcPr>
          <w:p w:rsidR="00C06387" w:rsidRPr="00113CB1" w:rsidRDefault="00C06387" w:rsidP="00173A7D">
            <w:pPr>
              <w:tabs>
                <w:tab w:val="right" w:leader="middleDot" w:pos="6300"/>
                <w:tab w:val="right" w:pos="6480"/>
              </w:tabs>
              <w:jc w:val="center"/>
              <w:rPr>
                <w:rFonts w:ascii="Times New Roman" w:hAnsi="Times New Roman" w:cs="Times New Roman"/>
                <w:szCs w:val="21"/>
              </w:rPr>
            </w:pPr>
            <w:r>
              <w:rPr>
                <w:rFonts w:ascii="Times New Roman" w:hAnsi="Times New Roman" w:cs="Times New Roman"/>
                <w:szCs w:val="21"/>
              </w:rPr>
              <w:t>4</w:t>
            </w:r>
          </w:p>
        </w:tc>
      </w:tr>
      <w:tr w:rsidR="00C06387" w:rsidRPr="00113CB1" w:rsidTr="00C06387">
        <w:trPr>
          <w:jc w:val="center"/>
        </w:trPr>
        <w:tc>
          <w:tcPr>
            <w:tcW w:w="2119" w:type="dxa"/>
            <w:vAlign w:val="center"/>
          </w:tcPr>
          <w:p w:rsidR="00C06387" w:rsidRPr="00113CB1" w:rsidRDefault="00C06387" w:rsidP="00173A7D">
            <w:pPr>
              <w:tabs>
                <w:tab w:val="right" w:leader="middleDot" w:pos="6300"/>
                <w:tab w:val="right" w:pos="6480"/>
              </w:tabs>
              <w:rPr>
                <w:rFonts w:ascii="Times New Roman" w:hAnsi="Times New Roman" w:cs="Times New Roman"/>
                <w:szCs w:val="21"/>
              </w:rPr>
            </w:pPr>
            <w:r w:rsidRPr="00113CB1">
              <w:rPr>
                <w:rFonts w:ascii="Times New Roman" w:hAnsi="Times New Roman" w:cs="Times New Roman"/>
                <w:szCs w:val="21"/>
              </w:rPr>
              <w:t>第五章</w:t>
            </w:r>
            <w:r>
              <w:rPr>
                <w:rFonts w:ascii="Times New Roman" w:hAnsi="Times New Roman" w:cs="Times New Roman" w:hint="eastAsia"/>
                <w:szCs w:val="21"/>
              </w:rPr>
              <w:t>台阶主导的世界</w:t>
            </w:r>
          </w:p>
        </w:tc>
        <w:tc>
          <w:tcPr>
            <w:tcW w:w="4962" w:type="dxa"/>
          </w:tcPr>
          <w:p w:rsidR="00C06387" w:rsidRPr="00C06387" w:rsidRDefault="00C06387" w:rsidP="00C06387">
            <w:pPr>
              <w:tabs>
                <w:tab w:val="right" w:leader="middleDot" w:pos="6300"/>
                <w:tab w:val="right" w:pos="6480"/>
              </w:tabs>
              <w:rPr>
                <w:rFonts w:ascii="宋体" w:eastAsia="宋体" w:hAnsi="宋体" w:cs="宋体-18030"/>
                <w:szCs w:val="21"/>
              </w:rPr>
            </w:pPr>
            <w:r w:rsidRPr="00C06387">
              <w:rPr>
                <w:rFonts w:ascii="宋体" w:eastAsia="宋体" w:hAnsi="宋体" w:cs="宋体-18030"/>
                <w:szCs w:val="21"/>
              </w:rPr>
              <w:t>5</w:t>
            </w:r>
            <w:r w:rsidRPr="00C06387">
              <w:rPr>
                <w:rFonts w:ascii="宋体" w:eastAsia="宋体" w:hAnsi="宋体" w:cs="宋体-18030" w:hint="eastAsia"/>
                <w:szCs w:val="21"/>
              </w:rPr>
              <w:t>.1 微观领域基本规律的逻辑性概述</w:t>
            </w:r>
          </w:p>
          <w:p w:rsidR="00C06387" w:rsidRPr="00C06387" w:rsidRDefault="00C06387" w:rsidP="00C06387">
            <w:pPr>
              <w:tabs>
                <w:tab w:val="right" w:leader="middleDot" w:pos="6300"/>
                <w:tab w:val="right" w:pos="6480"/>
              </w:tabs>
              <w:rPr>
                <w:rFonts w:ascii="宋体" w:eastAsia="宋体" w:hAnsi="宋体" w:cs="宋体-18030"/>
                <w:szCs w:val="21"/>
              </w:rPr>
            </w:pPr>
            <w:r w:rsidRPr="00C06387">
              <w:rPr>
                <w:rFonts w:ascii="宋体" w:eastAsia="宋体" w:hAnsi="宋体" w:cs="宋体-18030"/>
                <w:szCs w:val="21"/>
              </w:rPr>
              <w:t>5</w:t>
            </w:r>
            <w:r w:rsidRPr="00C06387">
              <w:rPr>
                <w:rFonts w:ascii="宋体" w:eastAsia="宋体" w:hAnsi="宋体" w:cs="宋体-18030" w:hint="eastAsia"/>
                <w:szCs w:val="21"/>
              </w:rPr>
              <w:t>.2 微观领域基本规律发展历程概述</w:t>
            </w:r>
          </w:p>
          <w:p w:rsidR="00C06387" w:rsidRPr="00C06387" w:rsidRDefault="00C06387" w:rsidP="00C06387">
            <w:pPr>
              <w:tabs>
                <w:tab w:val="right" w:leader="middleDot" w:pos="6300"/>
                <w:tab w:val="right" w:pos="6480"/>
              </w:tabs>
              <w:rPr>
                <w:rFonts w:ascii="宋体" w:eastAsia="宋体" w:hAnsi="宋体" w:cs="宋体-18030"/>
                <w:szCs w:val="21"/>
                <w:highlight w:val="yellow"/>
              </w:rPr>
            </w:pPr>
            <w:r w:rsidRPr="00C06387">
              <w:rPr>
                <w:rFonts w:ascii="宋体" w:eastAsia="宋体" w:hAnsi="宋体" w:cs="宋体-18030" w:hint="eastAsia"/>
                <w:szCs w:val="21"/>
              </w:rPr>
              <w:t xml:space="preserve">  </w:t>
            </w:r>
            <w:r w:rsidRPr="00C06387">
              <w:rPr>
                <w:rFonts w:ascii="宋体" w:eastAsia="宋体" w:hAnsi="宋体" w:cs="宋体-18030"/>
                <w:szCs w:val="21"/>
              </w:rPr>
              <w:t>5</w:t>
            </w:r>
            <w:r w:rsidRPr="00C06387">
              <w:rPr>
                <w:rFonts w:ascii="宋体" w:eastAsia="宋体" w:hAnsi="宋体" w:cs="宋体-18030" w:hint="eastAsia"/>
                <w:szCs w:val="21"/>
              </w:rPr>
              <w:t xml:space="preserve">.2.1 </w:t>
            </w:r>
            <w:bookmarkStart w:id="17" w:name="_Hlk532627492"/>
            <w:r w:rsidRPr="00C06387">
              <w:rPr>
                <w:rFonts w:ascii="宋体" w:eastAsia="宋体" w:hAnsi="宋体" w:cs="宋体-18030" w:hint="eastAsia"/>
                <w:szCs w:val="21"/>
              </w:rPr>
              <w:t>近代物理学的产生背景</w:t>
            </w:r>
            <w:bookmarkEnd w:id="17"/>
          </w:p>
          <w:p w:rsidR="00C06387" w:rsidRPr="00C06387" w:rsidRDefault="00C06387" w:rsidP="00C06387">
            <w:pPr>
              <w:tabs>
                <w:tab w:val="right" w:leader="middleDot" w:pos="6300"/>
                <w:tab w:val="right" w:pos="6480"/>
              </w:tabs>
              <w:rPr>
                <w:rFonts w:ascii="宋体" w:eastAsia="宋体" w:hAnsi="宋体" w:cs="宋体-18030"/>
                <w:szCs w:val="21"/>
              </w:rPr>
            </w:pPr>
            <w:r w:rsidRPr="00C06387">
              <w:rPr>
                <w:rFonts w:ascii="宋体" w:eastAsia="宋体" w:hAnsi="宋体" w:cs="宋体-18030" w:hint="eastAsia"/>
                <w:szCs w:val="21"/>
              </w:rPr>
              <w:t xml:space="preserve"> </w:t>
            </w:r>
            <w:r w:rsidRPr="00C06387">
              <w:rPr>
                <w:rFonts w:ascii="宋体" w:eastAsia="宋体" w:hAnsi="宋体" w:cs="宋体-18030"/>
                <w:szCs w:val="21"/>
              </w:rPr>
              <w:t xml:space="preserve"> 5.2.2 </w:t>
            </w:r>
            <w:r w:rsidRPr="00C06387">
              <w:rPr>
                <w:rFonts w:ascii="宋体" w:eastAsia="宋体" w:hAnsi="宋体" w:cs="宋体-18030" w:hint="eastAsia"/>
                <w:szCs w:val="21"/>
              </w:rPr>
              <w:t>微观粒子发现与原子的核式结构模型</w:t>
            </w:r>
          </w:p>
          <w:p w:rsidR="00C06387" w:rsidRPr="00C06387" w:rsidRDefault="00C06387" w:rsidP="00C06387">
            <w:pPr>
              <w:tabs>
                <w:tab w:val="right" w:leader="middleDot" w:pos="6300"/>
                <w:tab w:val="right" w:pos="6480"/>
              </w:tabs>
              <w:rPr>
                <w:rFonts w:ascii="宋体" w:eastAsia="宋体" w:hAnsi="宋体" w:cs="宋体-18030"/>
                <w:szCs w:val="21"/>
                <w:highlight w:val="yellow"/>
              </w:rPr>
            </w:pPr>
            <w:r w:rsidRPr="00C06387">
              <w:rPr>
                <w:rFonts w:ascii="宋体" w:eastAsia="宋体" w:hAnsi="宋体" w:cs="宋体-18030" w:hint="eastAsia"/>
                <w:szCs w:val="21"/>
              </w:rPr>
              <w:t xml:space="preserve"> </w:t>
            </w:r>
            <w:r w:rsidRPr="00C06387">
              <w:rPr>
                <w:rFonts w:ascii="宋体" w:eastAsia="宋体" w:hAnsi="宋体" w:cs="宋体-18030"/>
                <w:szCs w:val="21"/>
              </w:rPr>
              <w:t xml:space="preserve"> 5</w:t>
            </w:r>
            <w:r w:rsidRPr="00C06387">
              <w:rPr>
                <w:rFonts w:ascii="宋体" w:eastAsia="宋体" w:hAnsi="宋体" w:cs="宋体-18030" w:hint="eastAsia"/>
                <w:szCs w:val="21"/>
              </w:rPr>
              <w:t>.2.</w:t>
            </w:r>
            <w:r w:rsidRPr="00C06387">
              <w:rPr>
                <w:rFonts w:ascii="宋体" w:eastAsia="宋体" w:hAnsi="宋体" w:cs="宋体-18030"/>
                <w:szCs w:val="21"/>
              </w:rPr>
              <w:t>3</w:t>
            </w:r>
            <w:r w:rsidRPr="00C06387">
              <w:rPr>
                <w:rFonts w:ascii="宋体" w:eastAsia="宋体" w:hAnsi="宋体" w:cs="宋体-18030" w:hint="eastAsia"/>
                <w:szCs w:val="21"/>
              </w:rPr>
              <w:t>能量量子化与半经典量子理论</w:t>
            </w:r>
          </w:p>
          <w:p w:rsidR="00C06387" w:rsidRPr="00C06387" w:rsidRDefault="00C06387" w:rsidP="00C06387">
            <w:pPr>
              <w:tabs>
                <w:tab w:val="right" w:leader="middleDot" w:pos="6300"/>
                <w:tab w:val="right" w:pos="6480"/>
              </w:tabs>
              <w:rPr>
                <w:rFonts w:ascii="宋体" w:eastAsia="宋体" w:hAnsi="宋体" w:cs="宋体-18030"/>
                <w:szCs w:val="21"/>
              </w:rPr>
            </w:pPr>
            <w:r w:rsidRPr="00C06387">
              <w:rPr>
                <w:rFonts w:ascii="宋体" w:eastAsia="宋体" w:hAnsi="宋体" w:cs="宋体-18030" w:hint="eastAsia"/>
                <w:szCs w:val="21"/>
              </w:rPr>
              <w:t xml:space="preserve">  5.2.</w:t>
            </w:r>
            <w:r w:rsidRPr="00C06387">
              <w:rPr>
                <w:rFonts w:ascii="宋体" w:eastAsia="宋体" w:hAnsi="宋体" w:cs="宋体-18030"/>
                <w:szCs w:val="21"/>
              </w:rPr>
              <w:t>4</w:t>
            </w:r>
            <w:r w:rsidRPr="00C06387">
              <w:rPr>
                <w:rFonts w:ascii="宋体" w:eastAsia="宋体" w:hAnsi="宋体" w:cs="宋体-18030" w:hint="eastAsia"/>
                <w:szCs w:val="21"/>
              </w:rPr>
              <w:t>量子理论</w:t>
            </w:r>
          </w:p>
          <w:p w:rsidR="00C06387" w:rsidRPr="00C06387" w:rsidRDefault="00C06387" w:rsidP="00C06387">
            <w:pPr>
              <w:tabs>
                <w:tab w:val="right" w:leader="middleDot" w:pos="6300"/>
                <w:tab w:val="right" w:pos="6480"/>
              </w:tabs>
              <w:rPr>
                <w:rFonts w:ascii="宋体" w:eastAsia="宋体" w:hAnsi="宋体" w:cs="宋体-18030"/>
                <w:szCs w:val="21"/>
              </w:rPr>
            </w:pPr>
            <w:r w:rsidRPr="00C06387">
              <w:rPr>
                <w:rFonts w:ascii="宋体" w:eastAsia="宋体" w:hAnsi="宋体" w:cs="宋体-18030" w:hint="eastAsia"/>
                <w:szCs w:val="21"/>
              </w:rPr>
              <w:t>5.3 微观领域相关基本规律与人类生活</w:t>
            </w:r>
          </w:p>
          <w:p w:rsidR="00C06387" w:rsidRPr="00C06387" w:rsidRDefault="00C06387" w:rsidP="00C06387">
            <w:pPr>
              <w:tabs>
                <w:tab w:val="right" w:leader="middleDot" w:pos="6300"/>
                <w:tab w:val="right" w:pos="6480"/>
              </w:tabs>
              <w:rPr>
                <w:rFonts w:ascii="宋体" w:eastAsia="宋体" w:hAnsi="宋体" w:cs="宋体-18030"/>
                <w:szCs w:val="21"/>
              </w:rPr>
            </w:pPr>
            <w:r w:rsidRPr="00C06387">
              <w:rPr>
                <w:rFonts w:ascii="宋体" w:eastAsia="宋体" w:hAnsi="宋体" w:cs="宋体-18030" w:hint="eastAsia"/>
                <w:szCs w:val="21"/>
              </w:rPr>
              <w:t xml:space="preserve">  </w:t>
            </w:r>
            <w:r w:rsidRPr="00C06387">
              <w:rPr>
                <w:rFonts w:ascii="宋体" w:eastAsia="宋体" w:hAnsi="宋体" w:cs="宋体-18030"/>
                <w:szCs w:val="21"/>
              </w:rPr>
              <w:t>5</w:t>
            </w:r>
            <w:r w:rsidRPr="00C06387">
              <w:rPr>
                <w:rFonts w:ascii="宋体" w:eastAsia="宋体" w:hAnsi="宋体" w:cs="宋体-18030" w:hint="eastAsia"/>
                <w:szCs w:val="21"/>
              </w:rPr>
              <w:t>.3.1原子物理</w:t>
            </w:r>
          </w:p>
          <w:p w:rsidR="00C06387" w:rsidRPr="00C06387" w:rsidRDefault="00C06387" w:rsidP="00C06387">
            <w:pPr>
              <w:tabs>
                <w:tab w:val="right" w:leader="middleDot" w:pos="6300"/>
                <w:tab w:val="right" w:pos="6480"/>
              </w:tabs>
              <w:rPr>
                <w:rFonts w:ascii="宋体" w:eastAsia="宋体" w:hAnsi="宋体" w:cs="宋体-18030"/>
                <w:szCs w:val="21"/>
              </w:rPr>
            </w:pPr>
            <w:r w:rsidRPr="00C06387">
              <w:rPr>
                <w:rFonts w:ascii="宋体" w:eastAsia="宋体" w:hAnsi="宋体" w:cs="宋体-18030" w:hint="eastAsia"/>
                <w:szCs w:val="21"/>
              </w:rPr>
              <w:t xml:space="preserve">  </w:t>
            </w:r>
            <w:r w:rsidRPr="00C06387">
              <w:rPr>
                <w:rFonts w:ascii="宋体" w:eastAsia="宋体" w:hAnsi="宋体" w:cs="宋体-18030"/>
                <w:szCs w:val="21"/>
              </w:rPr>
              <w:t>5</w:t>
            </w:r>
            <w:r w:rsidRPr="00C06387">
              <w:rPr>
                <w:rFonts w:ascii="宋体" w:eastAsia="宋体" w:hAnsi="宋体" w:cs="宋体-18030" w:hint="eastAsia"/>
                <w:szCs w:val="21"/>
              </w:rPr>
              <w:t>.3.2</w:t>
            </w:r>
            <w:r w:rsidRPr="00C06387">
              <w:rPr>
                <w:rFonts w:ascii="宋体" w:eastAsia="宋体" w:hAnsi="宋体" w:cs="宋体-18030"/>
                <w:szCs w:val="21"/>
              </w:rPr>
              <w:t xml:space="preserve"> </w:t>
            </w:r>
            <w:r w:rsidRPr="00C06387">
              <w:rPr>
                <w:rFonts w:ascii="宋体" w:eastAsia="宋体" w:hAnsi="宋体" w:cs="宋体-18030" w:hint="eastAsia"/>
                <w:szCs w:val="21"/>
              </w:rPr>
              <w:t>原子核物理</w:t>
            </w:r>
          </w:p>
          <w:p w:rsidR="00C06387" w:rsidRPr="00C06387" w:rsidRDefault="00C06387" w:rsidP="00C06387">
            <w:pPr>
              <w:tabs>
                <w:tab w:val="right" w:leader="middleDot" w:pos="6300"/>
                <w:tab w:val="right" w:pos="6480"/>
              </w:tabs>
              <w:rPr>
                <w:rFonts w:ascii="宋体" w:eastAsia="宋体" w:hAnsi="宋体" w:cs="宋体-18030" w:hint="eastAsia"/>
                <w:szCs w:val="21"/>
              </w:rPr>
            </w:pPr>
            <w:r w:rsidRPr="00C06387">
              <w:rPr>
                <w:rFonts w:ascii="宋体" w:eastAsia="宋体" w:hAnsi="宋体" w:cs="宋体-18030" w:hint="eastAsia"/>
                <w:szCs w:val="21"/>
              </w:rPr>
              <w:t xml:space="preserve">  </w:t>
            </w:r>
            <w:r w:rsidRPr="00C06387">
              <w:rPr>
                <w:rFonts w:ascii="宋体" w:eastAsia="宋体" w:hAnsi="宋体" w:cs="宋体-18030"/>
                <w:szCs w:val="21"/>
              </w:rPr>
              <w:t>5</w:t>
            </w:r>
            <w:r w:rsidRPr="00C06387">
              <w:rPr>
                <w:rFonts w:ascii="宋体" w:eastAsia="宋体" w:hAnsi="宋体" w:cs="宋体-18030" w:hint="eastAsia"/>
                <w:szCs w:val="21"/>
              </w:rPr>
              <w:t>.3.3 分子物理</w:t>
            </w:r>
          </w:p>
        </w:tc>
        <w:tc>
          <w:tcPr>
            <w:tcW w:w="926" w:type="dxa"/>
            <w:vAlign w:val="center"/>
          </w:tcPr>
          <w:p w:rsidR="00C06387" w:rsidRPr="00113CB1" w:rsidRDefault="00C06387" w:rsidP="00173A7D">
            <w:pPr>
              <w:tabs>
                <w:tab w:val="right" w:leader="middleDot" w:pos="6300"/>
                <w:tab w:val="right" w:pos="6480"/>
              </w:tabs>
              <w:jc w:val="center"/>
              <w:rPr>
                <w:rFonts w:ascii="Times New Roman" w:hAnsi="Times New Roman" w:cs="Times New Roman"/>
                <w:szCs w:val="21"/>
              </w:rPr>
            </w:pPr>
            <w:r>
              <w:rPr>
                <w:rFonts w:ascii="Times New Roman" w:hAnsi="Times New Roman" w:cs="Times New Roman" w:hint="eastAsia"/>
                <w:szCs w:val="21"/>
              </w:rPr>
              <w:t>4</w:t>
            </w:r>
          </w:p>
        </w:tc>
      </w:tr>
      <w:tr w:rsidR="00C06387" w:rsidRPr="00113CB1" w:rsidTr="00C06387">
        <w:trPr>
          <w:jc w:val="center"/>
        </w:trPr>
        <w:tc>
          <w:tcPr>
            <w:tcW w:w="2119" w:type="dxa"/>
            <w:vAlign w:val="center"/>
          </w:tcPr>
          <w:p w:rsidR="00C06387" w:rsidRPr="00113CB1" w:rsidRDefault="00C06387" w:rsidP="00173A7D">
            <w:pPr>
              <w:tabs>
                <w:tab w:val="right" w:leader="middleDot" w:pos="6300"/>
                <w:tab w:val="right" w:pos="6480"/>
              </w:tabs>
              <w:rPr>
                <w:rFonts w:ascii="Times New Roman" w:hAnsi="Times New Roman" w:cs="Times New Roman"/>
                <w:szCs w:val="21"/>
              </w:rPr>
            </w:pPr>
            <w:r w:rsidRPr="00113CB1">
              <w:rPr>
                <w:rFonts w:ascii="Times New Roman" w:hAnsi="Times New Roman" w:cs="Times New Roman"/>
                <w:szCs w:val="21"/>
              </w:rPr>
              <w:t>第六章</w:t>
            </w:r>
            <w:r w:rsidRPr="00113CB1">
              <w:rPr>
                <w:rFonts w:ascii="Times New Roman" w:hAnsi="Times New Roman" w:cs="Times New Roman"/>
                <w:szCs w:val="21"/>
              </w:rPr>
              <w:t xml:space="preserve"> </w:t>
            </w:r>
            <w:r>
              <w:rPr>
                <w:rFonts w:ascii="Times New Roman" w:hAnsi="Times New Roman" w:cs="Times New Roman"/>
                <w:szCs w:val="21"/>
              </w:rPr>
              <w:t xml:space="preserve"> </w:t>
            </w:r>
            <w:r>
              <w:rPr>
                <w:rFonts w:ascii="Times New Roman" w:hAnsi="Times New Roman" w:cs="Times New Roman" w:hint="eastAsia"/>
                <w:szCs w:val="21"/>
              </w:rPr>
              <w:t>弯曲的时空世界</w:t>
            </w:r>
          </w:p>
        </w:tc>
        <w:tc>
          <w:tcPr>
            <w:tcW w:w="4962" w:type="dxa"/>
          </w:tcPr>
          <w:p w:rsidR="00C06387" w:rsidRPr="00C06387" w:rsidRDefault="00C06387" w:rsidP="00C06387">
            <w:pPr>
              <w:tabs>
                <w:tab w:val="right" w:leader="middleDot" w:pos="6300"/>
                <w:tab w:val="right" w:pos="6480"/>
              </w:tabs>
              <w:rPr>
                <w:rFonts w:ascii="宋体" w:eastAsia="宋体" w:hAnsi="宋体" w:cs="宋体-18030"/>
                <w:szCs w:val="21"/>
              </w:rPr>
            </w:pPr>
            <w:r w:rsidRPr="00C06387">
              <w:rPr>
                <w:rFonts w:ascii="宋体" w:eastAsia="宋体" w:hAnsi="宋体" w:cs="宋体-18030" w:hint="eastAsia"/>
                <w:szCs w:val="21"/>
              </w:rPr>
              <w:t xml:space="preserve">6.1 </w:t>
            </w:r>
            <w:r w:rsidRPr="00C06387">
              <w:rPr>
                <w:rFonts w:asciiTheme="minorEastAsia" w:hAnsiTheme="minorEastAsia" w:cs="Times New Roman" w:hint="eastAsia"/>
                <w:szCs w:val="21"/>
              </w:rPr>
              <w:t>时空结构领域</w:t>
            </w:r>
            <w:r w:rsidRPr="00C06387">
              <w:rPr>
                <w:rFonts w:asciiTheme="minorEastAsia" w:hAnsiTheme="minorEastAsia" w:cs="宋体-18030" w:hint="eastAsia"/>
                <w:szCs w:val="21"/>
              </w:rPr>
              <w:t>规律逻辑知识体系概述</w:t>
            </w:r>
          </w:p>
          <w:p w:rsidR="00C06387" w:rsidRPr="00C06387" w:rsidRDefault="00C06387" w:rsidP="00C06387">
            <w:pPr>
              <w:tabs>
                <w:tab w:val="right" w:leader="middleDot" w:pos="6300"/>
                <w:tab w:val="right" w:pos="6480"/>
              </w:tabs>
              <w:rPr>
                <w:rFonts w:ascii="宋体" w:eastAsia="宋体" w:hAnsi="宋体" w:cs="宋体-18030"/>
                <w:szCs w:val="21"/>
              </w:rPr>
            </w:pPr>
            <w:r w:rsidRPr="00C06387">
              <w:rPr>
                <w:rFonts w:ascii="宋体" w:eastAsia="宋体" w:hAnsi="宋体" w:cs="宋体-18030"/>
                <w:szCs w:val="21"/>
              </w:rPr>
              <w:t>6</w:t>
            </w:r>
            <w:r w:rsidRPr="00C06387">
              <w:rPr>
                <w:rFonts w:ascii="宋体" w:eastAsia="宋体" w:hAnsi="宋体" w:cs="宋体-18030" w:hint="eastAsia"/>
                <w:szCs w:val="21"/>
              </w:rPr>
              <w:t>.2时空结构领域基本规律的发展历程概述</w:t>
            </w:r>
          </w:p>
          <w:p w:rsidR="00C06387" w:rsidRPr="00C06387" w:rsidRDefault="00C06387" w:rsidP="00C06387">
            <w:pPr>
              <w:tabs>
                <w:tab w:val="right" w:leader="middleDot" w:pos="6300"/>
                <w:tab w:val="right" w:pos="6480"/>
              </w:tabs>
              <w:rPr>
                <w:rFonts w:ascii="宋体" w:eastAsia="宋体" w:hAnsi="宋体" w:cs="宋体-18030"/>
                <w:szCs w:val="21"/>
                <w:highlight w:val="yellow"/>
              </w:rPr>
            </w:pPr>
            <w:r w:rsidRPr="00C06387">
              <w:rPr>
                <w:rFonts w:ascii="宋体" w:eastAsia="宋体" w:hAnsi="宋体" w:cs="宋体-18030" w:hint="eastAsia"/>
                <w:szCs w:val="21"/>
              </w:rPr>
              <w:t xml:space="preserve">  </w:t>
            </w:r>
            <w:r w:rsidRPr="00C06387">
              <w:rPr>
                <w:rFonts w:ascii="宋体" w:eastAsia="宋体" w:hAnsi="宋体" w:cs="宋体-18030"/>
                <w:szCs w:val="21"/>
              </w:rPr>
              <w:t>6</w:t>
            </w:r>
            <w:r w:rsidRPr="00C06387">
              <w:rPr>
                <w:rFonts w:ascii="宋体" w:eastAsia="宋体" w:hAnsi="宋体" w:cs="宋体-18030" w:hint="eastAsia"/>
                <w:szCs w:val="21"/>
              </w:rPr>
              <w:t>.2.1 狭义相对论诞生的背景</w:t>
            </w:r>
          </w:p>
          <w:p w:rsidR="00C06387" w:rsidRPr="00C06387" w:rsidRDefault="00C06387" w:rsidP="00C06387">
            <w:pPr>
              <w:tabs>
                <w:tab w:val="right" w:leader="middleDot" w:pos="6300"/>
                <w:tab w:val="right" w:pos="6480"/>
              </w:tabs>
              <w:rPr>
                <w:rFonts w:ascii="宋体" w:eastAsia="宋体" w:hAnsi="宋体" w:cs="宋体-18030"/>
                <w:szCs w:val="21"/>
              </w:rPr>
            </w:pPr>
            <w:r w:rsidRPr="00C06387">
              <w:rPr>
                <w:rFonts w:ascii="宋体" w:eastAsia="宋体" w:hAnsi="宋体" w:cs="宋体-18030" w:hint="eastAsia"/>
                <w:szCs w:val="21"/>
              </w:rPr>
              <w:t xml:space="preserve"> </w:t>
            </w:r>
            <w:r w:rsidRPr="00C06387">
              <w:rPr>
                <w:rFonts w:ascii="宋体" w:eastAsia="宋体" w:hAnsi="宋体" w:cs="宋体-18030"/>
                <w:szCs w:val="21"/>
              </w:rPr>
              <w:t xml:space="preserve"> 6.2.2 </w:t>
            </w:r>
            <w:r w:rsidRPr="00C06387">
              <w:rPr>
                <w:rFonts w:asciiTheme="minorEastAsia" w:hAnsiTheme="minorEastAsia" w:cs="Times New Roman"/>
                <w:color w:val="000000"/>
                <w:kern w:val="0"/>
                <w:szCs w:val="21"/>
              </w:rPr>
              <w:t>依据经典时空观寻找以太</w:t>
            </w:r>
          </w:p>
          <w:p w:rsidR="00C06387" w:rsidRPr="00C06387" w:rsidRDefault="00C06387" w:rsidP="00C06387">
            <w:pPr>
              <w:tabs>
                <w:tab w:val="right" w:leader="middleDot" w:pos="6300"/>
                <w:tab w:val="right" w:pos="6480"/>
              </w:tabs>
              <w:rPr>
                <w:rFonts w:ascii="宋体" w:eastAsia="宋体" w:hAnsi="宋体" w:cs="宋体-18030"/>
                <w:szCs w:val="21"/>
                <w:highlight w:val="yellow"/>
              </w:rPr>
            </w:pPr>
            <w:r w:rsidRPr="00C06387">
              <w:rPr>
                <w:rFonts w:ascii="宋体" w:eastAsia="宋体" w:hAnsi="宋体" w:cs="宋体-18030" w:hint="eastAsia"/>
                <w:szCs w:val="21"/>
              </w:rPr>
              <w:t xml:space="preserve"> </w:t>
            </w:r>
            <w:r w:rsidRPr="00C06387">
              <w:rPr>
                <w:rFonts w:ascii="宋体" w:eastAsia="宋体" w:hAnsi="宋体" w:cs="宋体-18030"/>
                <w:szCs w:val="21"/>
              </w:rPr>
              <w:t xml:space="preserve"> 6</w:t>
            </w:r>
            <w:r w:rsidRPr="00C06387">
              <w:rPr>
                <w:rFonts w:ascii="宋体" w:eastAsia="宋体" w:hAnsi="宋体" w:cs="宋体-18030" w:hint="eastAsia"/>
                <w:szCs w:val="21"/>
              </w:rPr>
              <w:t>.2.</w:t>
            </w:r>
            <w:r w:rsidRPr="00C06387">
              <w:rPr>
                <w:rFonts w:ascii="宋体" w:eastAsia="宋体" w:hAnsi="宋体" w:cs="宋体-18030"/>
                <w:szCs w:val="21"/>
              </w:rPr>
              <w:t>3</w:t>
            </w:r>
            <w:r w:rsidRPr="00C06387">
              <w:rPr>
                <w:rFonts w:asciiTheme="minorEastAsia" w:hAnsiTheme="minorEastAsia" w:cs="Times New Roman"/>
                <w:color w:val="000000"/>
                <w:kern w:val="0"/>
                <w:szCs w:val="21"/>
              </w:rPr>
              <w:t>狭义相对论的两条基本假设</w:t>
            </w:r>
          </w:p>
          <w:p w:rsidR="00C06387" w:rsidRPr="00C06387" w:rsidRDefault="00C06387" w:rsidP="00C06387">
            <w:pPr>
              <w:tabs>
                <w:tab w:val="right" w:leader="middleDot" w:pos="6300"/>
                <w:tab w:val="right" w:pos="6480"/>
              </w:tabs>
              <w:ind w:firstLineChars="100" w:firstLine="210"/>
              <w:rPr>
                <w:rFonts w:ascii="宋体" w:eastAsia="宋体" w:hAnsi="宋体" w:cs="宋体-18030"/>
                <w:szCs w:val="21"/>
              </w:rPr>
            </w:pPr>
            <w:r w:rsidRPr="00C06387">
              <w:rPr>
                <w:rFonts w:ascii="宋体" w:eastAsia="宋体" w:hAnsi="宋体" w:cs="宋体-18030"/>
                <w:szCs w:val="21"/>
              </w:rPr>
              <w:t xml:space="preserve">6.2.4 </w:t>
            </w:r>
            <w:r w:rsidRPr="00C06387">
              <w:rPr>
                <w:rFonts w:asciiTheme="minorEastAsia" w:hAnsiTheme="minorEastAsia" w:cs="Times New Roman" w:hint="eastAsia"/>
                <w:color w:val="000000"/>
                <w:kern w:val="0"/>
                <w:szCs w:val="21"/>
              </w:rPr>
              <w:t>狭义相对论运动学和动力学</w:t>
            </w:r>
          </w:p>
          <w:p w:rsidR="00C06387" w:rsidRPr="00C06387" w:rsidRDefault="00C06387" w:rsidP="00C06387">
            <w:pPr>
              <w:tabs>
                <w:tab w:val="right" w:leader="middleDot" w:pos="6300"/>
                <w:tab w:val="right" w:pos="6480"/>
              </w:tabs>
              <w:rPr>
                <w:rFonts w:ascii="宋体" w:eastAsia="宋体" w:hAnsi="宋体" w:cs="宋体-18030"/>
                <w:szCs w:val="21"/>
                <w:highlight w:val="yellow"/>
              </w:rPr>
            </w:pPr>
            <w:r w:rsidRPr="00C06387">
              <w:rPr>
                <w:rFonts w:ascii="宋体" w:eastAsia="宋体" w:hAnsi="宋体" w:cs="宋体-18030" w:hint="eastAsia"/>
                <w:szCs w:val="21"/>
              </w:rPr>
              <w:t xml:space="preserve"> </w:t>
            </w:r>
            <w:r w:rsidRPr="00C06387">
              <w:rPr>
                <w:rFonts w:ascii="宋体" w:eastAsia="宋体" w:hAnsi="宋体" w:cs="宋体-18030"/>
                <w:szCs w:val="21"/>
              </w:rPr>
              <w:t xml:space="preserve"> 6</w:t>
            </w:r>
            <w:r w:rsidRPr="00C06387">
              <w:rPr>
                <w:rFonts w:ascii="宋体" w:eastAsia="宋体" w:hAnsi="宋体" w:cs="宋体-18030" w:hint="eastAsia"/>
                <w:szCs w:val="21"/>
              </w:rPr>
              <w:t>.2.</w:t>
            </w:r>
            <w:r w:rsidRPr="00C06387">
              <w:rPr>
                <w:rFonts w:ascii="宋体" w:eastAsia="宋体" w:hAnsi="宋体" w:cs="宋体-18030"/>
                <w:szCs w:val="21"/>
              </w:rPr>
              <w:t xml:space="preserve">5 </w:t>
            </w:r>
            <w:r w:rsidRPr="00C06387">
              <w:rPr>
                <w:rFonts w:asciiTheme="minorEastAsia" w:hAnsiTheme="minorEastAsia" w:cs="Times New Roman" w:hint="eastAsia"/>
                <w:color w:val="000000"/>
                <w:kern w:val="0"/>
                <w:szCs w:val="21"/>
              </w:rPr>
              <w:t>从狭义相对论到广义相对论</w:t>
            </w:r>
          </w:p>
          <w:p w:rsidR="00C06387" w:rsidRPr="00C06387" w:rsidRDefault="00C06387" w:rsidP="00C06387">
            <w:pPr>
              <w:tabs>
                <w:tab w:val="right" w:leader="middleDot" w:pos="6300"/>
                <w:tab w:val="right" w:pos="6480"/>
              </w:tabs>
              <w:rPr>
                <w:rFonts w:ascii="宋体" w:eastAsia="宋体" w:hAnsi="宋体" w:cs="宋体-18030"/>
                <w:szCs w:val="21"/>
              </w:rPr>
            </w:pPr>
            <w:r w:rsidRPr="00C06387">
              <w:rPr>
                <w:rFonts w:ascii="宋体" w:eastAsia="宋体" w:hAnsi="宋体" w:cs="宋体-18030"/>
                <w:szCs w:val="21"/>
              </w:rPr>
              <w:t>6</w:t>
            </w:r>
            <w:r w:rsidRPr="00C06387">
              <w:rPr>
                <w:rFonts w:ascii="宋体" w:eastAsia="宋体" w:hAnsi="宋体" w:cs="宋体-18030" w:hint="eastAsia"/>
                <w:szCs w:val="21"/>
              </w:rPr>
              <w:t>.3 时空结构基本原理及所预言的现象与实验证实</w:t>
            </w:r>
          </w:p>
          <w:p w:rsidR="00C06387" w:rsidRPr="00C06387" w:rsidRDefault="00C06387" w:rsidP="00C06387">
            <w:pPr>
              <w:tabs>
                <w:tab w:val="right" w:leader="middleDot" w:pos="6300"/>
                <w:tab w:val="right" w:pos="6480"/>
              </w:tabs>
              <w:rPr>
                <w:rFonts w:ascii="宋体" w:eastAsia="宋体" w:hAnsi="宋体" w:cs="宋体-18030"/>
                <w:szCs w:val="21"/>
              </w:rPr>
            </w:pPr>
            <w:r w:rsidRPr="00C06387">
              <w:rPr>
                <w:rFonts w:ascii="宋体" w:eastAsia="宋体" w:hAnsi="宋体" w:cs="宋体-18030" w:hint="eastAsia"/>
                <w:szCs w:val="21"/>
              </w:rPr>
              <w:t xml:space="preserve">  </w:t>
            </w:r>
            <w:r w:rsidRPr="00C06387">
              <w:rPr>
                <w:rFonts w:ascii="宋体" w:eastAsia="宋体" w:hAnsi="宋体" w:cs="宋体-18030"/>
                <w:szCs w:val="21"/>
              </w:rPr>
              <w:t>6</w:t>
            </w:r>
            <w:r w:rsidRPr="00C06387">
              <w:rPr>
                <w:rFonts w:ascii="宋体" w:eastAsia="宋体" w:hAnsi="宋体" w:cs="宋体-18030" w:hint="eastAsia"/>
                <w:szCs w:val="21"/>
              </w:rPr>
              <w:t>.3.1</w:t>
            </w:r>
            <w:r w:rsidRPr="00C06387">
              <w:rPr>
                <w:rFonts w:ascii="宋体" w:eastAsia="宋体" w:hAnsi="宋体" w:cs="Times New Roman" w:hint="eastAsia"/>
                <w:bCs/>
                <w:color w:val="000000"/>
                <w:kern w:val="24"/>
                <w:szCs w:val="21"/>
              </w:rPr>
              <w:t>狭义相对论</w:t>
            </w:r>
          </w:p>
          <w:p w:rsidR="00C06387" w:rsidRPr="00C06387" w:rsidRDefault="00C06387" w:rsidP="00C06387">
            <w:pPr>
              <w:tabs>
                <w:tab w:val="right" w:leader="middleDot" w:pos="6300"/>
                <w:tab w:val="right" w:pos="6480"/>
              </w:tabs>
              <w:rPr>
                <w:rFonts w:ascii="宋体" w:eastAsia="宋体" w:hAnsi="宋体" w:cs="宋体-18030"/>
                <w:szCs w:val="21"/>
              </w:rPr>
            </w:pPr>
            <w:r w:rsidRPr="00C06387">
              <w:rPr>
                <w:rFonts w:ascii="宋体" w:eastAsia="宋体" w:hAnsi="宋体" w:cs="宋体-18030" w:hint="eastAsia"/>
                <w:szCs w:val="21"/>
              </w:rPr>
              <w:t xml:space="preserve">  </w:t>
            </w:r>
            <w:r w:rsidRPr="00C06387">
              <w:rPr>
                <w:rFonts w:ascii="宋体" w:eastAsia="宋体" w:hAnsi="宋体" w:cs="宋体-18030"/>
                <w:szCs w:val="21"/>
              </w:rPr>
              <w:t>6</w:t>
            </w:r>
            <w:r w:rsidRPr="00C06387">
              <w:rPr>
                <w:rFonts w:ascii="宋体" w:eastAsia="宋体" w:hAnsi="宋体" w:cs="宋体-18030" w:hint="eastAsia"/>
                <w:szCs w:val="21"/>
              </w:rPr>
              <w:t>.3.2</w:t>
            </w:r>
            <w:r w:rsidRPr="00C06387">
              <w:rPr>
                <w:rFonts w:ascii="宋体" w:eastAsia="宋体" w:hAnsi="宋体" w:cs="宋体-18030"/>
                <w:szCs w:val="21"/>
              </w:rPr>
              <w:t xml:space="preserve"> </w:t>
            </w:r>
            <w:r w:rsidRPr="00C06387">
              <w:rPr>
                <w:rFonts w:ascii="宋体" w:eastAsia="宋体" w:hAnsi="宋体" w:cs="Times New Roman" w:hint="eastAsia"/>
                <w:bCs/>
                <w:color w:val="000000"/>
                <w:kern w:val="24"/>
                <w:szCs w:val="21"/>
              </w:rPr>
              <w:t>广义相对论</w:t>
            </w:r>
          </w:p>
          <w:p w:rsidR="00C06387" w:rsidRPr="00C06387" w:rsidRDefault="00C06387" w:rsidP="00C06387">
            <w:pPr>
              <w:tabs>
                <w:tab w:val="right" w:leader="middleDot" w:pos="6300"/>
                <w:tab w:val="right" w:pos="6480"/>
              </w:tabs>
              <w:rPr>
                <w:rFonts w:ascii="宋体" w:eastAsia="宋体" w:hAnsi="宋体" w:cs="宋体-18030" w:hint="eastAsia"/>
                <w:szCs w:val="21"/>
              </w:rPr>
            </w:pPr>
            <w:r w:rsidRPr="00C06387">
              <w:rPr>
                <w:rFonts w:ascii="宋体" w:eastAsia="宋体" w:hAnsi="宋体" w:cs="宋体-18030" w:hint="eastAsia"/>
                <w:szCs w:val="21"/>
              </w:rPr>
              <w:t xml:space="preserve">  </w:t>
            </w:r>
            <w:r w:rsidRPr="00C06387">
              <w:rPr>
                <w:rFonts w:ascii="宋体" w:eastAsia="宋体" w:hAnsi="宋体" w:cs="宋体-18030"/>
                <w:szCs w:val="21"/>
              </w:rPr>
              <w:t>6</w:t>
            </w:r>
            <w:r w:rsidRPr="00C06387">
              <w:rPr>
                <w:rFonts w:ascii="宋体" w:eastAsia="宋体" w:hAnsi="宋体" w:cs="宋体-18030" w:hint="eastAsia"/>
                <w:szCs w:val="21"/>
              </w:rPr>
              <w:t xml:space="preserve">.3.3 </w:t>
            </w:r>
            <w:r w:rsidRPr="00C06387">
              <w:rPr>
                <w:rFonts w:ascii="宋体" w:eastAsia="宋体" w:hAnsi="宋体" w:cs="Times New Roman" w:hint="eastAsia"/>
                <w:bCs/>
                <w:color w:val="000000"/>
                <w:kern w:val="24"/>
                <w:szCs w:val="21"/>
              </w:rPr>
              <w:t>宇宙与天体</w:t>
            </w:r>
          </w:p>
        </w:tc>
        <w:tc>
          <w:tcPr>
            <w:tcW w:w="926" w:type="dxa"/>
            <w:vAlign w:val="center"/>
          </w:tcPr>
          <w:p w:rsidR="00C06387" w:rsidRPr="00113CB1" w:rsidRDefault="00C06387" w:rsidP="00173A7D">
            <w:pPr>
              <w:tabs>
                <w:tab w:val="right" w:leader="middleDot" w:pos="6300"/>
                <w:tab w:val="right" w:pos="6480"/>
              </w:tabs>
              <w:jc w:val="center"/>
              <w:rPr>
                <w:rFonts w:ascii="Times New Roman" w:hAnsi="Times New Roman" w:cs="Times New Roman"/>
                <w:szCs w:val="21"/>
              </w:rPr>
            </w:pPr>
            <w:r>
              <w:rPr>
                <w:rFonts w:ascii="Times New Roman" w:hAnsi="Times New Roman" w:cs="Times New Roman" w:hint="eastAsia"/>
                <w:szCs w:val="21"/>
              </w:rPr>
              <w:t>4</w:t>
            </w:r>
          </w:p>
        </w:tc>
      </w:tr>
    </w:tbl>
    <w:p w:rsidR="00C06387" w:rsidRDefault="00C06387" w:rsidP="00DF2CDA">
      <w:pPr>
        <w:pStyle w:val="a7"/>
        <w:spacing w:before="0" w:beforeAutospacing="0" w:after="0" w:afterAutospacing="0" w:line="300" w:lineRule="auto"/>
        <w:jc w:val="both"/>
        <w:rPr>
          <w:rFonts w:ascii="Times New Roman" w:hAnsi="Times New Roman" w:cs="Times New Roman"/>
          <w:b/>
          <w:sz w:val="22"/>
        </w:rPr>
      </w:pPr>
    </w:p>
    <w:p w:rsidR="005550D7" w:rsidRPr="00DF2CDA" w:rsidRDefault="005550D7" w:rsidP="00DF2CDA">
      <w:pPr>
        <w:pStyle w:val="a7"/>
        <w:spacing w:before="0" w:beforeAutospacing="0" w:after="0" w:afterAutospacing="0" w:line="300" w:lineRule="auto"/>
        <w:jc w:val="both"/>
        <w:rPr>
          <w:rFonts w:ascii="Times New Roman" w:hAnsi="Times New Roman" w:cs="Times New Roman"/>
          <w:b/>
          <w:sz w:val="22"/>
        </w:rPr>
      </w:pPr>
      <w:r w:rsidRPr="00DF2CDA">
        <w:rPr>
          <w:rFonts w:ascii="Times New Roman" w:hAnsi="Times New Roman" w:cs="Times New Roman"/>
          <w:b/>
          <w:sz w:val="22"/>
        </w:rPr>
        <w:t>执笔人：</w:t>
      </w:r>
      <w:r w:rsidR="00351272">
        <w:rPr>
          <w:rFonts w:ascii="Times New Roman" w:hAnsi="Times New Roman" w:cs="Times New Roman" w:hint="eastAsia"/>
          <w:b/>
          <w:sz w:val="22"/>
        </w:rPr>
        <w:t>王磊</w:t>
      </w:r>
    </w:p>
    <w:p w:rsidR="005550D7" w:rsidRPr="00DF2CDA" w:rsidRDefault="005550D7" w:rsidP="008632C7">
      <w:pPr>
        <w:pStyle w:val="a7"/>
        <w:spacing w:before="0" w:beforeAutospacing="0" w:after="0" w:afterAutospacing="0" w:line="300" w:lineRule="auto"/>
        <w:jc w:val="both"/>
        <w:rPr>
          <w:rFonts w:ascii="Times New Roman" w:hAnsi="Times New Roman" w:cs="Times New Roman"/>
          <w:b/>
          <w:sz w:val="22"/>
        </w:rPr>
      </w:pPr>
      <w:r w:rsidRPr="00DF2CDA">
        <w:rPr>
          <w:rFonts w:ascii="Times New Roman" w:hAnsi="Times New Roman" w:cs="Times New Roman"/>
          <w:b/>
          <w:sz w:val="22"/>
        </w:rPr>
        <w:t>编写日期：</w:t>
      </w:r>
      <w:r w:rsidR="00650233">
        <w:rPr>
          <w:rFonts w:ascii="Times New Roman" w:hAnsi="Times New Roman" w:cs="Times New Roman" w:hint="eastAsia"/>
          <w:b/>
          <w:sz w:val="22"/>
        </w:rPr>
        <w:t>201</w:t>
      </w:r>
      <w:r w:rsidR="00C06387">
        <w:rPr>
          <w:rFonts w:ascii="Times New Roman" w:hAnsi="Times New Roman" w:cs="Times New Roman"/>
          <w:b/>
          <w:sz w:val="22"/>
        </w:rPr>
        <w:t>9</w:t>
      </w:r>
      <w:r w:rsidR="00650233">
        <w:rPr>
          <w:rFonts w:ascii="Times New Roman" w:hAnsi="Times New Roman" w:cs="Times New Roman" w:hint="eastAsia"/>
          <w:b/>
          <w:sz w:val="22"/>
        </w:rPr>
        <w:t>. 09.01</w:t>
      </w:r>
    </w:p>
    <w:sectPr w:rsidR="005550D7" w:rsidRPr="00DF2CDA" w:rsidSect="001079AF">
      <w:pgSz w:w="11906" w:h="16838"/>
      <w:pgMar w:top="1440" w:right="141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794F" w:rsidRDefault="00EB794F" w:rsidP="005550D7">
      <w:r>
        <w:separator/>
      </w:r>
    </w:p>
  </w:endnote>
  <w:endnote w:type="continuationSeparator" w:id="0">
    <w:p w:rsidR="00EB794F" w:rsidRDefault="00EB794F" w:rsidP="00555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mp;#718">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宋体-18030">
    <w:altName w:val="宋体"/>
    <w:charset w:val="86"/>
    <w:family w:val="modern"/>
    <w:pitch w:val="fixed"/>
    <w:sig w:usb0="00002003" w:usb1="AF0E0800" w:usb2="0000001E" w:usb3="00000000" w:csb0="003C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794F" w:rsidRDefault="00EB794F" w:rsidP="005550D7">
      <w:r>
        <w:separator/>
      </w:r>
    </w:p>
  </w:footnote>
  <w:footnote w:type="continuationSeparator" w:id="0">
    <w:p w:rsidR="00EB794F" w:rsidRDefault="00EB794F" w:rsidP="005550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5506B"/>
    <w:multiLevelType w:val="multilevel"/>
    <w:tmpl w:val="DAF6B97C"/>
    <w:lvl w:ilvl="0">
      <w:start w:val="1"/>
      <w:numFmt w:val="decimal"/>
      <w:lvlText w:val="%1"/>
      <w:lvlJc w:val="left"/>
      <w:pPr>
        <w:ind w:left="540" w:hanging="540"/>
      </w:pPr>
      <w:rPr>
        <w:rFonts w:hint="eastAsia"/>
      </w:rPr>
    </w:lvl>
    <w:lvl w:ilvl="1">
      <w:start w:val="1"/>
      <w:numFmt w:val="decimal"/>
      <w:lvlText w:val="%1.%2"/>
      <w:lvlJc w:val="left"/>
      <w:pPr>
        <w:ind w:left="645" w:hanging="540"/>
      </w:pPr>
      <w:rPr>
        <w:rFonts w:hint="eastAsia"/>
      </w:rPr>
    </w:lvl>
    <w:lvl w:ilvl="2">
      <w:start w:val="1"/>
      <w:numFmt w:val="decimal"/>
      <w:lvlText w:val="%1.%2.%3"/>
      <w:lvlJc w:val="left"/>
      <w:pPr>
        <w:ind w:left="930" w:hanging="720"/>
      </w:pPr>
      <w:rPr>
        <w:rFonts w:hint="eastAsia"/>
      </w:rPr>
    </w:lvl>
    <w:lvl w:ilvl="3">
      <w:start w:val="1"/>
      <w:numFmt w:val="decimal"/>
      <w:lvlText w:val="%1.%2.%3.%4"/>
      <w:lvlJc w:val="left"/>
      <w:pPr>
        <w:ind w:left="1395" w:hanging="1080"/>
      </w:pPr>
      <w:rPr>
        <w:rFonts w:hint="eastAsia"/>
      </w:rPr>
    </w:lvl>
    <w:lvl w:ilvl="4">
      <w:start w:val="1"/>
      <w:numFmt w:val="decimal"/>
      <w:lvlText w:val="%1.%2.%3.%4.%5"/>
      <w:lvlJc w:val="left"/>
      <w:pPr>
        <w:ind w:left="1500" w:hanging="1080"/>
      </w:pPr>
      <w:rPr>
        <w:rFonts w:hint="eastAsia"/>
      </w:rPr>
    </w:lvl>
    <w:lvl w:ilvl="5">
      <w:start w:val="1"/>
      <w:numFmt w:val="decimal"/>
      <w:lvlText w:val="%1.%2.%3.%4.%5.%6"/>
      <w:lvlJc w:val="left"/>
      <w:pPr>
        <w:ind w:left="1965" w:hanging="1440"/>
      </w:pPr>
      <w:rPr>
        <w:rFonts w:hint="eastAsia"/>
      </w:rPr>
    </w:lvl>
    <w:lvl w:ilvl="6">
      <w:start w:val="1"/>
      <w:numFmt w:val="decimal"/>
      <w:lvlText w:val="%1.%2.%3.%4.%5.%6.%7"/>
      <w:lvlJc w:val="left"/>
      <w:pPr>
        <w:ind w:left="2070" w:hanging="1440"/>
      </w:pPr>
      <w:rPr>
        <w:rFonts w:hint="eastAsia"/>
      </w:rPr>
    </w:lvl>
    <w:lvl w:ilvl="7">
      <w:start w:val="1"/>
      <w:numFmt w:val="decimal"/>
      <w:lvlText w:val="%1.%2.%3.%4.%5.%6.%7.%8"/>
      <w:lvlJc w:val="left"/>
      <w:pPr>
        <w:ind w:left="2535" w:hanging="1800"/>
      </w:pPr>
      <w:rPr>
        <w:rFonts w:hint="eastAsia"/>
      </w:rPr>
    </w:lvl>
    <w:lvl w:ilvl="8">
      <w:start w:val="1"/>
      <w:numFmt w:val="decimal"/>
      <w:lvlText w:val="%1.%2.%3.%4.%5.%6.%7.%8.%9"/>
      <w:lvlJc w:val="left"/>
      <w:pPr>
        <w:ind w:left="2640" w:hanging="1800"/>
      </w:pPr>
      <w:rPr>
        <w:rFonts w:hint="eastAsia"/>
      </w:rPr>
    </w:lvl>
  </w:abstractNum>
  <w:abstractNum w:abstractNumId="1" w15:restartNumberingAfterBreak="0">
    <w:nsid w:val="422664C7"/>
    <w:multiLevelType w:val="hybridMultilevel"/>
    <w:tmpl w:val="4F4A2760"/>
    <w:lvl w:ilvl="0" w:tplc="F6E43F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4A168EB"/>
    <w:multiLevelType w:val="hybridMultilevel"/>
    <w:tmpl w:val="ED129126"/>
    <w:lvl w:ilvl="0" w:tplc="50A2D4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8E3229F"/>
    <w:multiLevelType w:val="hybridMultilevel"/>
    <w:tmpl w:val="9F0039D0"/>
    <w:lvl w:ilvl="0" w:tplc="34A65300">
      <w:start w:val="1"/>
      <w:numFmt w:val="decimal"/>
      <w:lvlText w:val="%1、"/>
      <w:lvlJc w:val="left"/>
      <w:pPr>
        <w:tabs>
          <w:tab w:val="num" w:pos="795"/>
        </w:tabs>
        <w:ind w:left="795" w:hanging="360"/>
      </w:pPr>
      <w:rPr>
        <w:rFonts w:hint="eastAsia"/>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59E1"/>
    <w:rsid w:val="00000B9D"/>
    <w:rsid w:val="000059E1"/>
    <w:rsid w:val="001079AF"/>
    <w:rsid w:val="00113CB1"/>
    <w:rsid w:val="00166B69"/>
    <w:rsid w:val="0017117A"/>
    <w:rsid w:val="0019551D"/>
    <w:rsid w:val="001D56F0"/>
    <w:rsid w:val="0021090F"/>
    <w:rsid w:val="00333278"/>
    <w:rsid w:val="00351272"/>
    <w:rsid w:val="00364A93"/>
    <w:rsid w:val="0052416F"/>
    <w:rsid w:val="0054685B"/>
    <w:rsid w:val="005550D7"/>
    <w:rsid w:val="005B7F32"/>
    <w:rsid w:val="005E76B6"/>
    <w:rsid w:val="00650233"/>
    <w:rsid w:val="00693A3F"/>
    <w:rsid w:val="00704D81"/>
    <w:rsid w:val="00705128"/>
    <w:rsid w:val="00827036"/>
    <w:rsid w:val="008632C7"/>
    <w:rsid w:val="009C49E6"/>
    <w:rsid w:val="00A34739"/>
    <w:rsid w:val="00A56C51"/>
    <w:rsid w:val="00AD7365"/>
    <w:rsid w:val="00B163F6"/>
    <w:rsid w:val="00B23280"/>
    <w:rsid w:val="00BD5C14"/>
    <w:rsid w:val="00C06387"/>
    <w:rsid w:val="00C442D8"/>
    <w:rsid w:val="00DB4572"/>
    <w:rsid w:val="00DF2CDA"/>
    <w:rsid w:val="00EB794F"/>
    <w:rsid w:val="00EC37B2"/>
    <w:rsid w:val="00EF782A"/>
    <w:rsid w:val="00FE6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347A3C"/>
  <w15:docId w15:val="{5027CAE8-73C1-4008-AC2B-92EEA25B8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50D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550D7"/>
    <w:rPr>
      <w:sz w:val="18"/>
      <w:szCs w:val="18"/>
    </w:rPr>
  </w:style>
  <w:style w:type="paragraph" w:styleId="a5">
    <w:name w:val="footer"/>
    <w:basedOn w:val="a"/>
    <w:link w:val="a6"/>
    <w:uiPriority w:val="99"/>
    <w:unhideWhenUsed/>
    <w:rsid w:val="005550D7"/>
    <w:pPr>
      <w:tabs>
        <w:tab w:val="center" w:pos="4153"/>
        <w:tab w:val="right" w:pos="8306"/>
      </w:tabs>
      <w:snapToGrid w:val="0"/>
      <w:jc w:val="left"/>
    </w:pPr>
    <w:rPr>
      <w:sz w:val="18"/>
      <w:szCs w:val="18"/>
    </w:rPr>
  </w:style>
  <w:style w:type="character" w:customStyle="1" w:styleId="a6">
    <w:name w:val="页脚 字符"/>
    <w:basedOn w:val="a0"/>
    <w:link w:val="a5"/>
    <w:uiPriority w:val="99"/>
    <w:rsid w:val="005550D7"/>
    <w:rPr>
      <w:sz w:val="18"/>
      <w:szCs w:val="18"/>
    </w:rPr>
  </w:style>
  <w:style w:type="paragraph" w:styleId="a7">
    <w:name w:val="Normal (Web)"/>
    <w:basedOn w:val="a"/>
    <w:uiPriority w:val="99"/>
    <w:unhideWhenUsed/>
    <w:rsid w:val="005550D7"/>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59"/>
    <w:rsid w:val="00B23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51272"/>
    <w:rPr>
      <w:sz w:val="18"/>
      <w:szCs w:val="18"/>
    </w:rPr>
  </w:style>
  <w:style w:type="character" w:customStyle="1" w:styleId="aa">
    <w:name w:val="批注框文本 字符"/>
    <w:basedOn w:val="a0"/>
    <w:link w:val="a9"/>
    <w:uiPriority w:val="99"/>
    <w:semiHidden/>
    <w:rsid w:val="00351272"/>
    <w:rPr>
      <w:sz w:val="18"/>
      <w:szCs w:val="18"/>
    </w:rPr>
  </w:style>
  <w:style w:type="paragraph" w:styleId="ab">
    <w:name w:val="List Paragraph"/>
    <w:basedOn w:val="a"/>
    <w:uiPriority w:val="34"/>
    <w:qFormat/>
    <w:rsid w:val="00C06387"/>
    <w:pPr>
      <w:ind w:firstLineChars="200" w:firstLine="420"/>
    </w:pPr>
    <w:rPr>
      <w:rFonts w:ascii="Times New Roman" w:eastAsia="宋体" w:hAnsi="Times New Roman" w:cs="Times New Roman"/>
      <w:szCs w:val="24"/>
    </w:rPr>
  </w:style>
  <w:style w:type="paragraph" w:customStyle="1" w:styleId="size11">
    <w:name w:val="size11"/>
    <w:basedOn w:val="a"/>
    <w:rsid w:val="00C06387"/>
    <w:pPr>
      <w:widowControl/>
      <w:spacing w:before="3" w:after="3" w:line="360" w:lineRule="atLeast"/>
      <w:ind w:left="244" w:right="122"/>
      <w:jc w:val="left"/>
    </w:pPr>
    <w:rPr>
      <w:rFonts w:ascii="&amp;#718" w:eastAsia="宋体" w:hAnsi="&amp;#718" w:cs="宋体"/>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973502">
      <w:bodyDiv w:val="1"/>
      <w:marLeft w:val="0"/>
      <w:marRight w:val="0"/>
      <w:marTop w:val="0"/>
      <w:marBottom w:val="0"/>
      <w:divBdr>
        <w:top w:val="none" w:sz="0" w:space="0" w:color="auto"/>
        <w:left w:val="none" w:sz="0" w:space="0" w:color="auto"/>
        <w:bottom w:val="none" w:sz="0" w:space="0" w:color="auto"/>
        <w:right w:val="none" w:sz="0" w:space="0" w:color="auto"/>
      </w:divBdr>
    </w:div>
    <w:div w:id="1179004638">
      <w:bodyDiv w:val="1"/>
      <w:marLeft w:val="0"/>
      <w:marRight w:val="0"/>
      <w:marTop w:val="0"/>
      <w:marBottom w:val="0"/>
      <w:divBdr>
        <w:top w:val="none" w:sz="0" w:space="0" w:color="auto"/>
        <w:left w:val="none" w:sz="0" w:space="0" w:color="auto"/>
        <w:bottom w:val="none" w:sz="0" w:space="0" w:color="auto"/>
        <w:right w:val="none" w:sz="0" w:space="0" w:color="auto"/>
      </w:divBdr>
    </w:div>
    <w:div w:id="210471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382</Words>
  <Characters>2184</Characters>
  <Application>Microsoft Office Word</Application>
  <DocSecurity>0</DocSecurity>
  <Lines>18</Lines>
  <Paragraphs>5</Paragraphs>
  <ScaleCrop>false</ScaleCrop>
  <Company>微软中国</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ZHANG</cp:lastModifiedBy>
  <cp:revision>6</cp:revision>
  <dcterms:created xsi:type="dcterms:W3CDTF">2018-12-20T03:36:00Z</dcterms:created>
  <dcterms:modified xsi:type="dcterms:W3CDTF">2019-07-25T04:13:00Z</dcterms:modified>
</cp:coreProperties>
</file>