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4C80" w14:textId="77777777" w:rsidR="00333278" w:rsidRPr="005C4ACC" w:rsidRDefault="001A27A5" w:rsidP="00A56C5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5C4ACC">
        <w:rPr>
          <w:rFonts w:ascii="Times New Roman" w:hAnsi="Times New Roman" w:cs="Times New Roman"/>
          <w:b/>
          <w:sz w:val="28"/>
          <w:szCs w:val="24"/>
        </w:rPr>
        <w:t>Introduction to Physics</w:t>
      </w:r>
    </w:p>
    <w:p w14:paraId="03B5C3E3" w14:textId="77777777" w:rsidR="001A27A5" w:rsidRPr="005C4ACC" w:rsidRDefault="001A27A5" w:rsidP="0019709C">
      <w:pPr>
        <w:pStyle w:val="a7"/>
        <w:spacing w:before="0" w:beforeAutospacing="0" w:after="0" w:afterAutospacing="0" w:line="300" w:lineRule="auto"/>
        <w:jc w:val="both"/>
        <w:rPr>
          <w:rFonts w:ascii="Times New Roman" w:eastAsiaTheme="minorEastAsia" w:hAnsi="Times New Roman" w:cs="Times New Roman"/>
          <w:b/>
          <w:szCs w:val="21"/>
        </w:rPr>
      </w:pPr>
      <w:r w:rsidRPr="005C4ACC">
        <w:rPr>
          <w:rFonts w:ascii="Times New Roman" w:eastAsiaTheme="minorEastAsia" w:hAnsi="Times New Roman" w:cs="Times New Roman"/>
          <w:b/>
          <w:szCs w:val="21"/>
        </w:rPr>
        <w:t>1</w:t>
      </w:r>
      <w:r w:rsidRPr="005C4ACC">
        <w:t xml:space="preserve"> </w:t>
      </w:r>
      <w:r w:rsidRPr="005C4ACC">
        <w:rPr>
          <w:rFonts w:ascii="Times New Roman" w:eastAsiaTheme="minorEastAsia" w:hAnsi="Times New Roman" w:cs="Times New Roman"/>
          <w:b/>
          <w:szCs w:val="21"/>
        </w:rPr>
        <w:t xml:space="preserve">Course </w:t>
      </w:r>
      <w:r w:rsidRPr="005C4ACC">
        <w:rPr>
          <w:rFonts w:ascii="Times New Roman" w:eastAsiaTheme="minorEastAsia" w:hAnsi="Times New Roman" w:cs="Times New Roman" w:hint="eastAsia"/>
          <w:b/>
          <w:szCs w:val="21"/>
        </w:rPr>
        <w:t>D</w:t>
      </w:r>
      <w:r w:rsidRPr="005C4ACC">
        <w:rPr>
          <w:rFonts w:ascii="Times New Roman" w:eastAsiaTheme="minorEastAsia" w:hAnsi="Times New Roman" w:cs="Times New Roman"/>
          <w:b/>
          <w:szCs w:val="21"/>
        </w:rPr>
        <w:t>escription</w:t>
      </w:r>
    </w:p>
    <w:p w14:paraId="6F2898D4" w14:textId="77777777" w:rsidR="001A27A5" w:rsidRPr="005C4ACC" w:rsidRDefault="001A27A5" w:rsidP="0019709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>Code</w:t>
      </w: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Pr="005C4ACC">
        <w:rPr>
          <w:rFonts w:ascii="Times New Roman" w:hAnsi="Times New Roman" w:cs="Times New Roman"/>
          <w:sz w:val="22"/>
        </w:rPr>
        <w:t>325005</w:t>
      </w:r>
    </w:p>
    <w:p w14:paraId="037BF428" w14:textId="77777777" w:rsidR="001A27A5" w:rsidRPr="005C4ACC" w:rsidRDefault="001A27A5" w:rsidP="0019709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>Title</w:t>
      </w: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Pr="005C4ACC">
        <w:rPr>
          <w:rFonts w:ascii="Times New Roman" w:hAnsi="Times New Roman" w:cs="Times New Roman"/>
          <w:sz w:val="22"/>
        </w:rPr>
        <w:t>Introduction to Physics</w:t>
      </w:r>
    </w:p>
    <w:p w14:paraId="13D66853" w14:textId="236D0003" w:rsidR="007E6345" w:rsidRPr="005C4ACC" w:rsidRDefault="00190483" w:rsidP="007E6345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Course </w:t>
      </w: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="001A27A5" w:rsidRPr="005C4ACC">
        <w:rPr>
          <w:rFonts w:ascii="Times New Roman" w:eastAsiaTheme="minorEastAsia" w:hAnsi="Times New Roman" w:cs="Times New Roman"/>
          <w:b/>
          <w:sz w:val="22"/>
          <w:szCs w:val="21"/>
        </w:rPr>
        <w:t>ype</w:t>
      </w:r>
      <w:r w:rsidR="001A27A5"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="001A27A5"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Pr="005C4ACC">
        <w:rPr>
          <w:rFonts w:ascii="Times New Roman" w:eastAsiaTheme="minorEastAsia" w:hAnsi="Times New Roman" w:cs="Times New Roman"/>
          <w:sz w:val="22"/>
          <w:szCs w:val="21"/>
        </w:rPr>
        <w:t>elective</w:t>
      </w:r>
      <w:r w:rsidR="00D00F49" w:rsidRPr="005C4ACC">
        <w:rPr>
          <w:rFonts w:ascii="Times New Roman" w:eastAsiaTheme="minorEastAsia" w:hAnsi="Times New Roman" w:cs="Times New Roman"/>
          <w:sz w:val="22"/>
          <w:szCs w:val="21"/>
        </w:rPr>
        <w:t xml:space="preserve"> course</w:t>
      </w:r>
    </w:p>
    <w:p w14:paraId="01A668D1" w14:textId="77777777" w:rsidR="001A27A5" w:rsidRPr="005C4ACC" w:rsidRDefault="001A27A5" w:rsidP="0019709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>otal class hours</w:t>
      </w: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Pr="005C4ACC">
        <w:rPr>
          <w:rFonts w:ascii="Times New Roman" w:eastAsiaTheme="minorEastAsia" w:hAnsi="Times New Roman" w:cs="Times New Roman" w:hint="eastAsia"/>
          <w:sz w:val="22"/>
          <w:szCs w:val="21"/>
        </w:rPr>
        <w:t>32</w:t>
      </w:r>
    </w:p>
    <w:p w14:paraId="680FD8F0" w14:textId="77777777" w:rsidR="001A27A5" w:rsidRPr="005C4ACC" w:rsidRDefault="001A27A5" w:rsidP="0019709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C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redit: </w:t>
      </w:r>
      <w:r w:rsidRPr="005C4ACC">
        <w:rPr>
          <w:rFonts w:ascii="Times New Roman" w:eastAsiaTheme="minorEastAsia" w:hAnsi="Times New Roman" w:cs="Times New Roman" w:hint="eastAsia"/>
          <w:sz w:val="22"/>
          <w:szCs w:val="21"/>
        </w:rPr>
        <w:t>1</w:t>
      </w:r>
    </w:p>
    <w:p w14:paraId="4302662D" w14:textId="77777777" w:rsidR="001A27A5" w:rsidRPr="005C4ACC" w:rsidRDefault="001A27A5" w:rsidP="0019709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b/>
          <w:sz w:val="22"/>
          <w:szCs w:val="21"/>
        </w:rPr>
      </w:pP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Duration: </w:t>
      </w:r>
      <w:r w:rsidRPr="005C4ACC">
        <w:rPr>
          <w:rFonts w:ascii="Times New Roman" w:eastAsiaTheme="minorEastAsia" w:hAnsi="Times New Roman" w:cs="Times New Roman"/>
          <w:sz w:val="22"/>
          <w:szCs w:val="21"/>
        </w:rPr>
        <w:t>1 semester</w:t>
      </w:r>
    </w:p>
    <w:p w14:paraId="4E169C5F" w14:textId="382A2A2A" w:rsidR="001A27A5" w:rsidRPr="005C4ACC" w:rsidRDefault="001A27A5" w:rsidP="0019709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R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>estricted to:</w:t>
      </w:r>
      <w:r w:rsidRPr="005C4ACC">
        <w:rPr>
          <w:rFonts w:ascii="Times New Roman" w:eastAsiaTheme="minorEastAsia" w:hAnsi="Times New Roman" w:cs="Times New Roman"/>
          <w:sz w:val="22"/>
          <w:szCs w:val="21"/>
        </w:rPr>
        <w:t xml:space="preserve"> undergraduates majoring in </w:t>
      </w:r>
      <w:r w:rsidR="008C4568" w:rsidRPr="005C4ACC">
        <w:rPr>
          <w:rFonts w:ascii="Times New Roman" w:eastAsiaTheme="minorEastAsia" w:hAnsi="Times New Roman" w:cs="Times New Roman"/>
          <w:sz w:val="22"/>
          <w:szCs w:val="21"/>
        </w:rPr>
        <w:t>P</w:t>
      </w:r>
      <w:r w:rsidRPr="005C4ACC">
        <w:rPr>
          <w:rFonts w:ascii="Times New Roman" w:eastAsiaTheme="minorEastAsia" w:hAnsi="Times New Roman" w:cs="Times New Roman"/>
          <w:sz w:val="22"/>
          <w:szCs w:val="21"/>
        </w:rPr>
        <w:t>hysics</w:t>
      </w:r>
    </w:p>
    <w:p w14:paraId="5479C20D" w14:textId="77777777" w:rsidR="001A27A5" w:rsidRPr="005C4ACC" w:rsidRDefault="001A27A5" w:rsidP="0019709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b/>
          <w:sz w:val="22"/>
          <w:szCs w:val="21"/>
        </w:rPr>
      </w:pP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I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>ntroduction to the course:</w:t>
      </w:r>
    </w:p>
    <w:p w14:paraId="5E1648E2" w14:textId="2CF324FE" w:rsidR="001A27A5" w:rsidRPr="005C4ACC" w:rsidRDefault="001A27A5" w:rsidP="00784BB6">
      <w:pPr>
        <w:spacing w:line="300" w:lineRule="auto"/>
        <w:ind w:leftChars="202" w:left="424"/>
        <w:rPr>
          <w:rFonts w:ascii="Times New Roman" w:hAnsi="Times New Roman" w:cs="Times New Roman"/>
          <w:kern w:val="0"/>
          <w:sz w:val="22"/>
          <w:szCs w:val="21"/>
        </w:rPr>
      </w:pP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Physics is the natural science that studies the structure and properties of matter, its motion and </w:t>
      </w:r>
      <w:r w:rsidR="008E11EC" w:rsidRPr="005C4ACC">
        <w:rPr>
          <w:rFonts w:ascii="Times New Roman" w:hAnsi="Times New Roman" w:cs="Times New Roman"/>
          <w:kern w:val="0"/>
          <w:sz w:val="22"/>
          <w:szCs w:val="21"/>
        </w:rPr>
        <w:t>the interaction laws. It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is one of the most fun</w:t>
      </w:r>
      <w:r w:rsidR="008E11EC" w:rsidRPr="005C4ACC">
        <w:rPr>
          <w:rFonts w:ascii="Times New Roman" w:hAnsi="Times New Roman" w:cs="Times New Roman"/>
          <w:kern w:val="0"/>
          <w:sz w:val="22"/>
          <w:szCs w:val="21"/>
        </w:rPr>
        <w:t xml:space="preserve">damental scientific disciplines. The study 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of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 </w:t>
      </w:r>
      <w:r w:rsidR="008E11EC" w:rsidRPr="005C4ACC">
        <w:rPr>
          <w:rFonts w:ascii="Times New Roman" w:hAnsi="Times New Roman" w:cs="Times New Roman"/>
          <w:kern w:val="0"/>
          <w:sz w:val="22"/>
          <w:szCs w:val="21"/>
        </w:rPr>
        <w:t>include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>s</w:t>
      </w:r>
      <w:r w:rsidR="008E11EC" w:rsidRPr="005C4ACC">
        <w:rPr>
          <w:rFonts w:ascii="Times New Roman" w:hAnsi="Times New Roman" w:cs="Times New Roman"/>
          <w:kern w:val="0"/>
          <w:sz w:val="22"/>
          <w:szCs w:val="21"/>
        </w:rPr>
        <w:t xml:space="preserve"> mechanical mo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tion</w:t>
      </w:r>
      <w:r w:rsidR="008E11EC" w:rsidRPr="005C4ACC">
        <w:rPr>
          <w:rFonts w:ascii="Times New Roman" w:hAnsi="Times New Roman" w:cs="Times New Roman"/>
          <w:kern w:val="0"/>
          <w:sz w:val="22"/>
          <w:szCs w:val="21"/>
        </w:rPr>
        <w:t xml:space="preserve">, thermal motion, electromagnetic </w:t>
      </w:r>
      <w:r w:rsidR="005F4180" w:rsidRPr="005C4ACC">
        <w:rPr>
          <w:rFonts w:ascii="Times New Roman" w:hAnsi="Times New Roman" w:cs="Times New Roman"/>
          <w:kern w:val="0"/>
          <w:sz w:val="22"/>
          <w:szCs w:val="21"/>
        </w:rPr>
        <w:t xml:space="preserve">induction, </w:t>
      </w:r>
      <w:r w:rsidR="008E11EC" w:rsidRPr="005C4ACC">
        <w:rPr>
          <w:rFonts w:ascii="Times New Roman" w:hAnsi="Times New Roman" w:cs="Times New Roman"/>
          <w:kern w:val="0"/>
          <w:sz w:val="22"/>
          <w:szCs w:val="21"/>
        </w:rPr>
        <w:t>optical motion, microscopic particle motion,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 which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are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 the topic of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M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echanics,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T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hermodynamics,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E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>lectromagneti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cs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,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O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ptics and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Q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uantum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M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echanics respectively. These branches of </w:t>
      </w:r>
      <w:r w:rsidR="008C4568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 constitute basic courses that undergraduates majoring in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>hysics need to learn.</w:t>
      </w:r>
      <w:r w:rsidR="00E81295" w:rsidRPr="005C4ACC">
        <w:rPr>
          <w:rFonts w:ascii="Times New Roman" w:hAnsi="Times New Roman" w:cs="Times New Roman" w:hint="eastAsia"/>
          <w:kern w:val="0"/>
          <w:sz w:val="22"/>
          <w:szCs w:val="21"/>
        </w:rPr>
        <w:t xml:space="preserve">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This course gives a brief account of the logic system and the development history of each branch of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hysics. Through more than 100 vivid examples, 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the ways and means of applying the principles of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="005F72E6"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 to 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 xml:space="preserve">science, technology and life are explained.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Through this course, students 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>will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gain a macroscopic 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>view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of the outline and development of the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 edifice, 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 xml:space="preserve">and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>understand the logical, historical and pract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 xml:space="preserve">ical characteristics of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>hysics.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>Therefore, this course will broaden their horizons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>, promote the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>ir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interest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>s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in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studying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 and other natural sciences, 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 xml:space="preserve">and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cultivate 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 xml:space="preserve">the ability of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>logical thinking, analysis and problem-solving, lay</w:t>
      </w:r>
      <w:r w:rsidR="00E81295" w:rsidRPr="005C4ACC">
        <w:rPr>
          <w:rFonts w:ascii="Times New Roman" w:hAnsi="Times New Roman" w:cs="Times New Roman"/>
          <w:kern w:val="0"/>
          <w:sz w:val="22"/>
          <w:szCs w:val="21"/>
        </w:rPr>
        <w:t>ing a solid foundation for future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courses.</w:t>
      </w:r>
      <w:r w:rsidRPr="005C4ACC">
        <w:rPr>
          <w:rFonts w:asciiTheme="minorEastAsia" w:hAnsiTheme="minorEastAsia" w:hint="eastAsia"/>
        </w:rPr>
        <w:t xml:space="preserve"> </w:t>
      </w:r>
    </w:p>
    <w:p w14:paraId="17F6EFFA" w14:textId="77777777" w:rsidR="00000B9D" w:rsidRPr="005C4ACC" w:rsidRDefault="00E81295" w:rsidP="0019709C">
      <w:pPr>
        <w:pStyle w:val="a7"/>
        <w:spacing w:before="0" w:beforeAutospacing="0" w:after="0" w:afterAutospacing="0" w:line="300" w:lineRule="auto"/>
        <w:ind w:firstLineChars="200" w:firstLine="442"/>
        <w:jc w:val="both"/>
        <w:rPr>
          <w:rFonts w:ascii="Times New Roman" w:hAnsi="Times New Roman" w:cs="Times New Roman"/>
          <w:b/>
          <w:sz w:val="22"/>
        </w:rPr>
      </w:pPr>
      <w:r w:rsidRPr="005C4ACC">
        <w:rPr>
          <w:rFonts w:ascii="Times New Roman" w:hAnsi="Times New Roman" w:cs="Times New Roman"/>
          <w:b/>
          <w:sz w:val="22"/>
        </w:rPr>
        <w:t>Objectives:</w:t>
      </w:r>
    </w:p>
    <w:p w14:paraId="7761168B" w14:textId="59064CFE" w:rsidR="00190483" w:rsidRPr="005C4ACC" w:rsidRDefault="00E81295" w:rsidP="00BB4AC1">
      <w:pPr>
        <w:spacing w:line="300" w:lineRule="auto"/>
        <w:ind w:leftChars="502" w:left="1054"/>
      </w:pP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This course offers students a unique perspective on the logic system, development and application fields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of </w:t>
      </w:r>
      <w:r w:rsidR="00BB4AC1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hysics. For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freshmen who have just entered the university, this course can help them to complete the transition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more smoothly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from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acquiring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the knowledge of elementary </w:t>
      </w:r>
      <w:r w:rsidR="00524C95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 to the study of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theories of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advanced </w:t>
      </w:r>
      <w:r w:rsidR="00524C95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hysics,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and gain a 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better understanding of the logical system, thinking characteristics and learning methods of college </w:t>
      </w:r>
      <w:r w:rsidR="00524C95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hysics. Through lectures, 86 AR demos, 25 animation demos, 147 object demos, and </w:t>
      </w:r>
      <w:r w:rsidR="00190483" w:rsidRPr="005C4ACC">
        <w:rPr>
          <w:rFonts w:ascii="Times New Roman" w:hAnsi="Times New Roman" w:cs="Times New Roman"/>
          <w:szCs w:val="21"/>
        </w:rPr>
        <w:t xml:space="preserve">the </w:t>
      </w:r>
      <w:r w:rsidR="00190483" w:rsidRPr="005C4ACC">
        <w:rPr>
          <w:rFonts w:ascii="Times New Roman" w:hAnsi="Times New Roman" w:cs="Times New Roman" w:hint="eastAsia"/>
          <w:szCs w:val="21"/>
        </w:rPr>
        <w:t xml:space="preserve">audio </w:t>
      </w:r>
      <w:r w:rsidR="00190483" w:rsidRPr="005C4ACC">
        <w:rPr>
          <w:rFonts w:ascii="Times New Roman" w:hAnsi="Times New Roman" w:cs="Times New Roman"/>
          <w:szCs w:val="21"/>
        </w:rPr>
        <w:t xml:space="preserve">recordings of biographies of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>108</w:t>
      </w:r>
      <w:r w:rsidR="00190483" w:rsidRPr="005C4ACC">
        <w:rPr>
          <w:rFonts w:ascii="Times New Roman" w:hAnsi="Times New Roman" w:cs="Times New Roman"/>
          <w:szCs w:val="21"/>
        </w:rPr>
        <w:t xml:space="preserve"> scientific giants, stu</w:t>
      </w:r>
      <w:r w:rsidR="00190483" w:rsidRPr="005C4ACC">
        <w:rPr>
          <w:rFonts w:ascii="Times New Roman" w:hAnsi="Times New Roman" w:cs="Times New Roman" w:hint="eastAsia"/>
          <w:kern w:val="0"/>
          <w:sz w:val="22"/>
          <w:szCs w:val="21"/>
        </w:rPr>
        <w:t>dents</w:t>
      </w:r>
      <w:r w:rsidRPr="005C4ACC">
        <w:rPr>
          <w:rFonts w:ascii="Times New Roman" w:hAnsi="Times New Roman" w:cs="Times New Roman"/>
          <w:kern w:val="0"/>
          <w:sz w:val="22"/>
          <w:szCs w:val="21"/>
        </w:rPr>
        <w:t xml:space="preserve"> </w:t>
      </w:r>
      <w:r w:rsidR="00190483" w:rsidRPr="005C4ACC">
        <w:rPr>
          <w:rFonts w:ascii="Times New Roman" w:hAnsi="Times New Roman" w:cs="Times New Roman" w:hint="eastAsia"/>
          <w:kern w:val="0"/>
          <w:sz w:val="22"/>
          <w:szCs w:val="21"/>
        </w:rPr>
        <w:t>will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 appre</w:t>
      </w:r>
      <w:r w:rsidR="00190483" w:rsidRPr="005C4ACC">
        <w:rPr>
          <w:rFonts w:ascii="Times New Roman" w:hAnsi="Times New Roman" w:cs="Times New Roman" w:hint="eastAsia"/>
          <w:kern w:val="0"/>
          <w:sz w:val="22"/>
          <w:szCs w:val="21"/>
        </w:rPr>
        <w:t>ciate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 the beauty of </w:t>
      </w:r>
      <w:r w:rsidR="00524C95" w:rsidRPr="005C4ACC">
        <w:rPr>
          <w:rFonts w:ascii="Times New Roman" w:hAnsi="Times New Roman" w:cs="Times New Roman"/>
          <w:kern w:val="0"/>
          <w:sz w:val="22"/>
          <w:szCs w:val="21"/>
        </w:rPr>
        <w:t>P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>hysics</w:t>
      </w:r>
      <w:r w:rsidR="00190483" w:rsidRPr="005C4ACC">
        <w:rPr>
          <w:rFonts w:ascii="Times New Roman" w:hAnsi="Times New Roman" w:cs="Times New Roman"/>
          <w:szCs w:val="21"/>
        </w:rPr>
        <w:t xml:space="preserve"> and the truth of human civilization, as well as develop abilities of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t xml:space="preserve">finding, analyzing, </w:t>
      </w:r>
      <w:r w:rsidR="00190483" w:rsidRPr="005C4ACC">
        <w:rPr>
          <w:rFonts w:ascii="Times New Roman" w:hAnsi="Times New Roman" w:cs="Times New Roman"/>
          <w:kern w:val="0"/>
          <w:sz w:val="22"/>
          <w:szCs w:val="21"/>
        </w:rPr>
        <w:lastRenderedPageBreak/>
        <w:t>and solving problems, laying a solid foundation for future courses.</w:t>
      </w:r>
      <w:r w:rsidR="00190483" w:rsidRPr="005C4ACC">
        <w:rPr>
          <w:rFonts w:asciiTheme="minorEastAsia" w:hAnsiTheme="minorEastAsia" w:hint="eastAsia"/>
        </w:rPr>
        <w:t xml:space="preserve"> </w:t>
      </w:r>
    </w:p>
    <w:p w14:paraId="62AAD2B2" w14:textId="77777777" w:rsidR="00190483" w:rsidRPr="005C4ACC" w:rsidRDefault="00190483" w:rsidP="0019709C">
      <w:pPr>
        <w:autoSpaceDE w:val="0"/>
        <w:autoSpaceDN w:val="0"/>
        <w:adjustRightInd w:val="0"/>
        <w:ind w:leftChars="300" w:left="630"/>
        <w:jc w:val="left"/>
        <w:rPr>
          <w:rFonts w:ascii="Times New Roman" w:hAnsi="Times New Roman" w:cs="Times New Roman"/>
          <w:b/>
          <w:sz w:val="22"/>
          <w:szCs w:val="21"/>
        </w:rPr>
      </w:pPr>
      <w:r w:rsidRPr="005C4ACC">
        <w:rPr>
          <w:rFonts w:ascii="Times New Roman" w:hAnsi="Times New Roman" w:cs="Times New Roman"/>
          <w:b/>
          <w:sz w:val="22"/>
          <w:szCs w:val="21"/>
        </w:rPr>
        <w:t>Assessment:</w:t>
      </w:r>
      <w:r w:rsidRPr="005C4ACC">
        <w:rPr>
          <w:rFonts w:ascii="Times New Roman" w:hAnsi="Times New Roman" w:cs="Times New Roman"/>
          <w:b/>
          <w:sz w:val="22"/>
          <w:szCs w:val="21"/>
        </w:rPr>
        <w:t>：</w:t>
      </w:r>
    </w:p>
    <w:p w14:paraId="4E61EEC6" w14:textId="21122FBB" w:rsidR="00190483" w:rsidRPr="005C4ACC" w:rsidRDefault="00190483" w:rsidP="0019709C">
      <w:pPr>
        <w:pStyle w:val="a7"/>
        <w:spacing w:before="0" w:beforeAutospacing="0" w:after="0" w:afterAutospacing="0" w:line="300" w:lineRule="auto"/>
        <w:ind w:leftChars="500" w:left="1050"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5C4ACC">
        <w:rPr>
          <w:rFonts w:ascii="Times New Roman" w:eastAsiaTheme="minorEastAsia" w:hAnsi="Times New Roman" w:cs="Times New Roman"/>
          <w:sz w:val="21"/>
          <w:szCs w:val="21"/>
        </w:rPr>
        <w:t>Assessment will be based on participation and a final</w:t>
      </w:r>
      <w:r w:rsidR="00427A5B" w:rsidRPr="005C4AC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427A5B" w:rsidRPr="005C4ACC">
        <w:rPr>
          <w:rFonts w:ascii="Times New Roman" w:eastAsiaTheme="minorEastAsia" w:hAnsi="Times New Roman" w:cs="Times New Roman" w:hint="eastAsia"/>
          <w:sz w:val="21"/>
          <w:szCs w:val="21"/>
        </w:rPr>
        <w:t>course</w:t>
      </w:r>
      <w:r w:rsidRPr="005C4ACC">
        <w:rPr>
          <w:rFonts w:ascii="Times New Roman" w:eastAsiaTheme="minorEastAsia" w:hAnsi="Times New Roman" w:cs="Times New Roman"/>
          <w:sz w:val="21"/>
          <w:szCs w:val="21"/>
        </w:rPr>
        <w:t xml:space="preserve"> paper.</w:t>
      </w:r>
    </w:p>
    <w:p w14:paraId="1E12024A" w14:textId="77777777" w:rsidR="00190483" w:rsidRPr="005C4ACC" w:rsidRDefault="00190483" w:rsidP="0019709C">
      <w:pPr>
        <w:pStyle w:val="a7"/>
        <w:spacing w:before="0" w:beforeAutospacing="0" w:after="0" w:afterAutospacing="0" w:line="300" w:lineRule="auto"/>
        <w:ind w:leftChars="300" w:left="630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>ype</w:t>
      </w: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Pr="005C4ACC">
        <w:rPr>
          <w:rFonts w:ascii="Times New Roman" w:eastAsiaTheme="minorEastAsia" w:hAnsi="Times New Roman" w:cs="Times New Roman"/>
          <w:sz w:val="22"/>
          <w:szCs w:val="21"/>
        </w:rPr>
        <w:t>elective course</w:t>
      </w:r>
    </w:p>
    <w:p w14:paraId="33EE9AFD" w14:textId="77777777" w:rsidR="00190483" w:rsidRPr="005C4ACC" w:rsidRDefault="00190483" w:rsidP="0019709C">
      <w:pPr>
        <w:pStyle w:val="a7"/>
        <w:spacing w:before="0" w:beforeAutospacing="0" w:after="0" w:afterAutospacing="0" w:line="300" w:lineRule="auto"/>
        <w:ind w:leftChars="300" w:left="630"/>
        <w:jc w:val="both"/>
        <w:rPr>
          <w:rFonts w:ascii="Times New Roman" w:eastAsiaTheme="minorEastAsia" w:hAnsi="Times New Roman" w:cs="Times New Roman"/>
          <w:b/>
          <w:sz w:val="22"/>
          <w:szCs w:val="21"/>
        </w:rPr>
      </w:pP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 xml:space="preserve">extbook and </w:t>
      </w:r>
      <w:r w:rsidRPr="005C4ACC">
        <w:rPr>
          <w:rFonts w:ascii="Times New Roman" w:eastAsiaTheme="minorEastAsia" w:hAnsi="Times New Roman" w:cs="Times New Roman" w:hint="eastAsia"/>
          <w:b/>
          <w:sz w:val="22"/>
          <w:szCs w:val="21"/>
        </w:rPr>
        <w:t>refe</w:t>
      </w:r>
      <w:r w:rsidRPr="005C4ACC">
        <w:rPr>
          <w:rFonts w:ascii="Times New Roman" w:eastAsiaTheme="minorEastAsia" w:hAnsi="Times New Roman" w:cs="Times New Roman"/>
          <w:b/>
          <w:sz w:val="22"/>
          <w:szCs w:val="21"/>
        </w:rPr>
        <w:t>rences:</w:t>
      </w:r>
    </w:p>
    <w:p w14:paraId="63BCA809" w14:textId="77777777" w:rsidR="008F7642" w:rsidRPr="005C4ACC" w:rsidRDefault="00190483" w:rsidP="0019709C">
      <w:pPr>
        <w:spacing w:line="300" w:lineRule="auto"/>
        <w:ind w:leftChars="300" w:left="630" w:firstLineChars="300" w:firstLine="630"/>
        <w:rPr>
          <w:rFonts w:ascii="Times New Roman" w:hAnsi="Times New Roman" w:cs="Times New Roman"/>
          <w:szCs w:val="21"/>
        </w:rPr>
      </w:pPr>
      <w:r w:rsidRPr="005C4ACC">
        <w:rPr>
          <w:rFonts w:ascii="Times New Roman" w:hAnsi="Times New Roman" w:cs="Times New Roman"/>
          <w:szCs w:val="21"/>
        </w:rPr>
        <w:t xml:space="preserve">Textbook: </w:t>
      </w:r>
    </w:p>
    <w:p w14:paraId="57875016" w14:textId="77777777" w:rsidR="008F7642" w:rsidRPr="005C4ACC" w:rsidRDefault="00190483" w:rsidP="0019709C">
      <w:pPr>
        <w:spacing w:line="300" w:lineRule="auto"/>
        <w:ind w:leftChars="300" w:left="630" w:firstLineChars="300" w:firstLine="630"/>
        <w:rPr>
          <w:rFonts w:ascii="Times New Roman" w:hAnsi="Times New Roman" w:cs="Times New Roman"/>
          <w:szCs w:val="21"/>
        </w:rPr>
      </w:pPr>
      <w:r w:rsidRPr="005C4ACC">
        <w:rPr>
          <w:rFonts w:ascii="Times New Roman" w:hAnsi="Times New Roman" w:cs="Times New Roman"/>
          <w:i/>
          <w:szCs w:val="21"/>
        </w:rPr>
        <w:t xml:space="preserve">Introduction to Physics </w:t>
      </w:r>
      <w:r w:rsidRPr="005C4ACC">
        <w:rPr>
          <w:rFonts w:ascii="Times New Roman" w:hAnsi="Times New Roman" w:cs="Times New Roman"/>
          <w:szCs w:val="21"/>
        </w:rPr>
        <w:t>(3rd edition</w:t>
      </w:r>
      <w:r w:rsidR="008F7642" w:rsidRPr="005C4ACC">
        <w:rPr>
          <w:rFonts w:ascii="Times New Roman" w:hAnsi="Times New Roman" w:cs="Times New Roman"/>
          <w:szCs w:val="21"/>
        </w:rPr>
        <w:t>),</w:t>
      </w:r>
      <w:r w:rsidRPr="005C4ACC">
        <w:rPr>
          <w:rFonts w:ascii="Times New Roman" w:hAnsi="Times New Roman" w:cs="Times New Roman"/>
          <w:szCs w:val="21"/>
        </w:rPr>
        <w:t xml:space="preserve"> Higher Education Press, 2019, Zhang</w:t>
      </w:r>
      <w:r w:rsidR="008F7642" w:rsidRPr="005C4ACC">
        <w:rPr>
          <w:rFonts w:ascii="Times New Roman" w:hAnsi="Times New Roman" w:cs="Times New Roman"/>
          <w:szCs w:val="21"/>
        </w:rPr>
        <w:t xml:space="preserve"> Hanzhuang, Ni mucui, Wang Lei</w:t>
      </w:r>
    </w:p>
    <w:p w14:paraId="7D184EA1" w14:textId="77777777" w:rsidR="00190483" w:rsidRPr="005C4ACC" w:rsidRDefault="00190483" w:rsidP="0019709C">
      <w:pPr>
        <w:spacing w:line="300" w:lineRule="auto"/>
        <w:ind w:leftChars="300" w:left="630" w:firstLineChars="300" w:firstLine="630"/>
        <w:rPr>
          <w:rFonts w:ascii="Times New Roman" w:hAnsi="Times New Roman" w:cs="Times New Roman"/>
          <w:szCs w:val="21"/>
        </w:rPr>
      </w:pPr>
      <w:r w:rsidRPr="005C4ACC">
        <w:rPr>
          <w:rFonts w:ascii="Times New Roman" w:hAnsi="Times New Roman" w:cs="Times New Roman"/>
          <w:szCs w:val="21"/>
        </w:rPr>
        <w:t>References:</w:t>
      </w:r>
    </w:p>
    <w:p w14:paraId="288D733F" w14:textId="77777777" w:rsidR="00190483" w:rsidRPr="005C4ACC" w:rsidRDefault="008F7642" w:rsidP="0019709C">
      <w:pPr>
        <w:spacing w:line="300" w:lineRule="auto"/>
        <w:ind w:leftChars="300" w:left="630" w:firstLineChars="500" w:firstLine="1050"/>
        <w:rPr>
          <w:rFonts w:ascii="Times New Roman" w:hAnsi="Times New Roman" w:cs="Times New Roman"/>
          <w:szCs w:val="21"/>
        </w:rPr>
      </w:pPr>
      <w:r w:rsidRPr="005C4ACC">
        <w:rPr>
          <w:rFonts w:ascii="Times New Roman" w:hAnsi="Times New Roman" w:cs="Times New Roman"/>
          <w:i/>
          <w:szCs w:val="21"/>
        </w:rPr>
        <w:t>Mechanics</w:t>
      </w:r>
      <w:r w:rsidRPr="005C4ACC">
        <w:rPr>
          <w:rFonts w:ascii="Times New Roman" w:hAnsi="Times New Roman" w:cs="Times New Roman"/>
          <w:szCs w:val="21"/>
        </w:rPr>
        <w:t xml:space="preserve"> (4th edition), Higher Education Press, 2019, Zhang Hanzhuang</w:t>
      </w:r>
    </w:p>
    <w:p w14:paraId="558AFBFF" w14:textId="77777777" w:rsidR="00190483" w:rsidRPr="005C4ACC" w:rsidRDefault="00190483" w:rsidP="0019709C">
      <w:pPr>
        <w:spacing w:line="300" w:lineRule="auto"/>
        <w:ind w:leftChars="300" w:left="630" w:firstLineChars="300" w:firstLine="630"/>
        <w:rPr>
          <w:rFonts w:ascii="Times New Roman" w:hAnsi="Times New Roman" w:cs="Times New Roman"/>
          <w:szCs w:val="21"/>
        </w:rPr>
      </w:pPr>
      <w:r w:rsidRPr="005C4ACC">
        <w:rPr>
          <w:rFonts w:ascii="Times New Roman" w:hAnsi="Times New Roman" w:cs="Times New Roman"/>
          <w:szCs w:val="21"/>
        </w:rPr>
        <w:t xml:space="preserve">Online resources: </w:t>
      </w:r>
    </w:p>
    <w:p w14:paraId="4FF243BF" w14:textId="77777777" w:rsidR="00190483" w:rsidRPr="005C4ACC" w:rsidRDefault="00190483" w:rsidP="0019709C">
      <w:pPr>
        <w:pStyle w:val="a7"/>
        <w:spacing w:before="0" w:beforeAutospacing="0" w:after="0" w:afterAutospacing="0" w:line="300" w:lineRule="auto"/>
        <w:ind w:leftChars="300" w:left="630" w:firstLineChars="479" w:firstLine="1054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5C4ACC">
        <w:rPr>
          <w:rFonts w:ascii="Times New Roman" w:eastAsiaTheme="minorEastAsia" w:hAnsi="Times New Roman" w:cs="Times New Roman"/>
          <w:sz w:val="22"/>
          <w:szCs w:val="21"/>
        </w:rPr>
        <w:t>http:// zhanghz.jlu.edu.cn</w:t>
      </w:r>
    </w:p>
    <w:p w14:paraId="1C1DD5A0" w14:textId="77777777" w:rsidR="0019709C" w:rsidRPr="005C4ACC" w:rsidRDefault="0019709C" w:rsidP="0019709C">
      <w:pPr>
        <w:pStyle w:val="a7"/>
        <w:spacing w:before="0" w:beforeAutospacing="0" w:after="0" w:afterAutospacing="0" w:line="300" w:lineRule="auto"/>
        <w:ind w:leftChars="300" w:left="630" w:firstLineChars="479" w:firstLine="1054"/>
        <w:jc w:val="both"/>
        <w:rPr>
          <w:rFonts w:ascii="Times New Roman" w:eastAsiaTheme="minorEastAsia" w:hAnsi="Times New Roman" w:cs="Times New Roman"/>
          <w:sz w:val="22"/>
          <w:szCs w:val="21"/>
        </w:rPr>
      </w:pPr>
    </w:p>
    <w:p w14:paraId="3F99096E" w14:textId="77777777" w:rsidR="005550D7" w:rsidRPr="005C4ACC" w:rsidRDefault="005550D7" w:rsidP="00DF2CDA">
      <w:pPr>
        <w:pStyle w:val="a7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b/>
          <w:sz w:val="22"/>
        </w:rPr>
      </w:pPr>
      <w:r w:rsidRPr="005C4ACC">
        <w:rPr>
          <w:rFonts w:ascii="Times New Roman" w:hAnsi="Times New Roman" w:cs="Times New Roman"/>
          <w:b/>
          <w:sz w:val="22"/>
        </w:rPr>
        <w:t>2.</w:t>
      </w:r>
      <w:r w:rsidR="00650233" w:rsidRPr="005C4ACC">
        <w:rPr>
          <w:rFonts w:ascii="Times New Roman" w:hAnsi="Times New Roman" w:cs="Times New Roman" w:hint="eastAsia"/>
          <w:b/>
          <w:sz w:val="22"/>
        </w:rPr>
        <w:t xml:space="preserve"> </w:t>
      </w:r>
      <w:r w:rsidR="008F7642" w:rsidRPr="005C4ACC">
        <w:rPr>
          <w:rFonts w:ascii="Times New Roman" w:hAnsi="Times New Roman" w:cs="Times New Roman"/>
          <w:b/>
          <w:szCs w:val="21"/>
        </w:rPr>
        <w:t xml:space="preserve">Contents of each chapter and allocation of </w:t>
      </w:r>
      <w:r w:rsidR="008F7642" w:rsidRPr="005C4ACC">
        <w:rPr>
          <w:rFonts w:ascii="Times New Roman" w:hAnsi="Times New Roman" w:cs="Times New Roman" w:hint="eastAsia"/>
          <w:b/>
          <w:szCs w:val="21"/>
        </w:rPr>
        <w:t>class</w:t>
      </w:r>
      <w:r w:rsidR="008F7642" w:rsidRPr="005C4ACC">
        <w:rPr>
          <w:rFonts w:ascii="Times New Roman" w:hAnsi="Times New Roman" w:cs="Times New Roman"/>
          <w:b/>
          <w:szCs w:val="21"/>
        </w:rPr>
        <w:t xml:space="preserve"> hours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4820"/>
        <w:gridCol w:w="1068"/>
      </w:tblGrid>
      <w:tr w:rsidR="005C4ACC" w:rsidRPr="005C4ACC" w14:paraId="680F2409" w14:textId="77777777" w:rsidTr="003A4582">
        <w:trPr>
          <w:jc w:val="center"/>
        </w:trPr>
        <w:tc>
          <w:tcPr>
            <w:tcW w:w="2119" w:type="dxa"/>
            <w:vAlign w:val="center"/>
          </w:tcPr>
          <w:p w14:paraId="6D0BA48A" w14:textId="77777777" w:rsidR="00B23280" w:rsidRPr="005C4ACC" w:rsidRDefault="008F7642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>hapter</w:t>
            </w:r>
          </w:p>
        </w:tc>
        <w:tc>
          <w:tcPr>
            <w:tcW w:w="4820" w:type="dxa"/>
            <w:vAlign w:val="center"/>
          </w:tcPr>
          <w:p w14:paraId="72B42B54" w14:textId="77777777" w:rsidR="00B23280" w:rsidRPr="005C4ACC" w:rsidRDefault="008F7642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Section</w:t>
            </w:r>
          </w:p>
        </w:tc>
        <w:tc>
          <w:tcPr>
            <w:tcW w:w="1068" w:type="dxa"/>
            <w:vAlign w:val="center"/>
          </w:tcPr>
          <w:p w14:paraId="04EF369F" w14:textId="77777777" w:rsidR="00B23280" w:rsidRPr="005C4ACC" w:rsidRDefault="008F7642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>lass hour</w:t>
            </w:r>
          </w:p>
        </w:tc>
      </w:tr>
      <w:tr w:rsidR="005C4ACC" w:rsidRPr="005C4ACC" w14:paraId="2F34E7E9" w14:textId="77777777" w:rsidTr="003A4582">
        <w:trPr>
          <w:jc w:val="center"/>
        </w:trPr>
        <w:tc>
          <w:tcPr>
            <w:tcW w:w="2119" w:type="dxa"/>
            <w:vAlign w:val="center"/>
          </w:tcPr>
          <w:p w14:paraId="27E668E7" w14:textId="77777777" w:rsidR="0019709C" w:rsidRPr="005C4ACC" w:rsidRDefault="008F7642" w:rsidP="008F7642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Introduction </w:t>
            </w:r>
          </w:p>
          <w:p w14:paraId="4D533484" w14:textId="2569A592" w:rsidR="00B23280" w:rsidRPr="005C4ACC" w:rsidRDefault="008F7642" w:rsidP="0019709C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An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C4ACC">
              <w:rPr>
                <w:rFonts w:ascii="Times New Roman" w:hAnsi="Times New Roman" w:cs="Times New Roman" w:hint="eastAsia"/>
                <w:szCs w:val="21"/>
              </w:rPr>
              <w:t>outline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 of the </w:t>
            </w:r>
            <w:r w:rsidR="0019709C" w:rsidRPr="005C4ACC">
              <w:rPr>
                <w:rFonts w:ascii="Times New Roman" w:hAnsi="Times New Roman" w:cs="Times New Roman"/>
                <w:szCs w:val="21"/>
              </w:rPr>
              <w:t xml:space="preserve">edifice of </w:t>
            </w:r>
            <w:r w:rsidR="002E195F" w:rsidRPr="005C4ACC">
              <w:rPr>
                <w:rFonts w:ascii="Times New Roman" w:hAnsi="Times New Roman" w:cs="Times New Roman"/>
                <w:szCs w:val="21"/>
              </w:rPr>
              <w:t>P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hysics </w:t>
            </w:r>
          </w:p>
        </w:tc>
        <w:tc>
          <w:tcPr>
            <w:tcW w:w="4820" w:type="dxa"/>
          </w:tcPr>
          <w:p w14:paraId="0C129A8D" w14:textId="7E00AC86" w:rsidR="008F7642" w:rsidRPr="005C4ACC" w:rsidRDefault="008F7642" w:rsidP="00BA68D1">
            <w:pPr>
              <w:tabs>
                <w:tab w:val="right" w:leader="middleDot" w:pos="6300"/>
                <w:tab w:val="right" w:pos="6480"/>
              </w:tabs>
              <w:rPr>
                <w:rFonts w:ascii="宋体" w:hAnsi="宋体" w:cs="宋体-18030"/>
                <w:szCs w:val="21"/>
              </w:rPr>
            </w:pPr>
            <w:r w:rsidRPr="005C4ACC">
              <w:rPr>
                <w:szCs w:val="21"/>
              </w:rPr>
              <w:t xml:space="preserve">1. </w:t>
            </w:r>
            <w:r w:rsidR="00BA68D1" w:rsidRPr="005C4ACC">
              <w:rPr>
                <w:rFonts w:ascii="Times New Roman" w:hAnsi="Times New Roman" w:cs="Times New Roman"/>
                <w:szCs w:val="21"/>
              </w:rPr>
              <w:t>Classification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 xml:space="preserve"> of </w:t>
            </w:r>
            <w:r w:rsidR="00BA68D1" w:rsidRPr="005C4ACC">
              <w:rPr>
                <w:rFonts w:ascii="Times New Roman" w:hAnsi="Times New Roman" w:cs="Times New Roman"/>
                <w:szCs w:val="21"/>
              </w:rPr>
              <w:t>research contents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A68D1" w:rsidRPr="005C4ACC">
              <w:rPr>
                <w:rFonts w:ascii="Times New Roman" w:hAnsi="Times New Roman" w:cs="Times New Roman"/>
                <w:szCs w:val="21"/>
              </w:rPr>
              <w:t>for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524C95" w:rsidRPr="005C4ACC">
              <w:rPr>
                <w:rFonts w:ascii="Times New Roman" w:hAnsi="Times New Roman" w:cs="Times New Roman"/>
                <w:szCs w:val="21"/>
              </w:rPr>
              <w:t>P</w:t>
            </w:r>
            <w:r w:rsidRPr="005C4ACC">
              <w:rPr>
                <w:rFonts w:ascii="Times New Roman" w:hAnsi="Times New Roman" w:cs="Times New Roman"/>
                <w:szCs w:val="21"/>
              </w:rPr>
              <w:t>hysics</w:t>
            </w:r>
            <w:r w:rsidR="00AB1955" w:rsidRPr="005C4ACC">
              <w:rPr>
                <w:rFonts w:ascii="宋体" w:hAnsi="宋体" w:cs="宋体-18030"/>
                <w:szCs w:val="21"/>
              </w:rPr>
              <w:t xml:space="preserve"> </w:t>
            </w:r>
          </w:p>
          <w:p w14:paraId="40BFCA98" w14:textId="77777777" w:rsidR="008F7642" w:rsidRPr="005C4ACC" w:rsidRDefault="008F7642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2.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>O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verview of the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>logic</w:t>
            </w:r>
            <w:r w:rsidR="00302C30" w:rsidRPr="005C4ACC">
              <w:rPr>
                <w:rFonts w:ascii="Times New Roman" w:hAnsi="Times New Roman" w:cs="Times New Roman"/>
                <w:szCs w:val="21"/>
              </w:rPr>
              <w:t>al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 xml:space="preserve"> relations of physical laws </w:t>
            </w:r>
          </w:p>
          <w:p w14:paraId="18CC0BFA" w14:textId="1426ADB7" w:rsidR="008F7642" w:rsidRPr="005C4ACC" w:rsidRDefault="0019709C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3.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>O</w:t>
            </w:r>
            <w:r w:rsidR="008F7642" w:rsidRPr="005C4ACC">
              <w:rPr>
                <w:rFonts w:ascii="Times New Roman" w:hAnsi="Times New Roman" w:cs="Times New Roman"/>
                <w:szCs w:val="21"/>
              </w:rPr>
              <w:t xml:space="preserve">verview of scientists and research methods in </w:t>
            </w:r>
            <w:r w:rsidR="00524C95" w:rsidRPr="005C4ACC">
              <w:rPr>
                <w:rFonts w:ascii="Times New Roman" w:hAnsi="Times New Roman" w:cs="Times New Roman"/>
                <w:szCs w:val="21"/>
              </w:rPr>
              <w:t>branches</w:t>
            </w:r>
            <w:r w:rsidR="008F7642" w:rsidRPr="005C4ACC">
              <w:rPr>
                <w:rFonts w:ascii="Times New Roman" w:hAnsi="Times New Roman" w:cs="Times New Roman"/>
                <w:szCs w:val="21"/>
              </w:rPr>
              <w:t xml:space="preserve"> of </w:t>
            </w:r>
            <w:r w:rsidR="002E195F" w:rsidRPr="005C4ACC">
              <w:rPr>
                <w:rFonts w:ascii="Times New Roman" w:hAnsi="Times New Roman" w:cs="Times New Roman"/>
                <w:szCs w:val="21"/>
              </w:rPr>
              <w:t>P</w:t>
            </w:r>
            <w:r w:rsidR="008F7642" w:rsidRPr="005C4ACC">
              <w:rPr>
                <w:rFonts w:ascii="Times New Roman" w:hAnsi="Times New Roman" w:cs="Times New Roman"/>
                <w:szCs w:val="21"/>
              </w:rPr>
              <w:t>hysics</w:t>
            </w:r>
          </w:p>
          <w:p w14:paraId="66F438BB" w14:textId="77777777" w:rsidR="00CB4F8D" w:rsidRPr="005C4ACC" w:rsidRDefault="008F7642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4.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>O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verview of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 xml:space="preserve">application of physical laws </w:t>
            </w:r>
          </w:p>
          <w:p w14:paraId="42313FA4" w14:textId="77777777" w:rsidR="00CB4F8D" w:rsidRPr="005C4ACC" w:rsidRDefault="0019709C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5.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 xml:space="preserve">Overview of demo resources of </w:t>
            </w:r>
            <w:r w:rsidR="00CB4F8D" w:rsidRPr="005C4ACC">
              <w:rPr>
                <w:rFonts w:ascii="Times New Roman" w:hAnsi="Times New Roman" w:cs="Times New Roman"/>
                <w:i/>
                <w:szCs w:val="21"/>
              </w:rPr>
              <w:t>Introduction to P</w:t>
            </w:r>
            <w:r w:rsidR="008F7642" w:rsidRPr="005C4ACC">
              <w:rPr>
                <w:rFonts w:ascii="Times New Roman" w:hAnsi="Times New Roman" w:cs="Times New Roman"/>
                <w:i/>
                <w:szCs w:val="21"/>
              </w:rPr>
              <w:t>hysics</w:t>
            </w:r>
            <w:r w:rsidR="008F7642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76634B05" w14:textId="3310288A" w:rsidR="008F7642" w:rsidRPr="005C4ACC" w:rsidRDefault="008F7642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6.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>Advice</w:t>
            </w:r>
            <w:r w:rsidR="002E195F" w:rsidRPr="005C4ACC">
              <w:rPr>
                <w:rFonts w:ascii="Times New Roman" w:hAnsi="Times New Roman" w:cs="Times New Roman"/>
                <w:szCs w:val="21"/>
              </w:rPr>
              <w:t>s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 xml:space="preserve"> on learning </w:t>
            </w:r>
            <w:r w:rsidR="002E195F" w:rsidRPr="005C4ACC">
              <w:rPr>
                <w:rFonts w:ascii="Times New Roman" w:hAnsi="Times New Roman" w:cs="Times New Roman"/>
                <w:szCs w:val="21"/>
              </w:rPr>
              <w:t>P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>hysics</w:t>
            </w:r>
          </w:p>
        </w:tc>
        <w:tc>
          <w:tcPr>
            <w:tcW w:w="1068" w:type="dxa"/>
            <w:vAlign w:val="center"/>
          </w:tcPr>
          <w:p w14:paraId="5A41F3DA" w14:textId="77777777" w:rsidR="00B23280" w:rsidRPr="005C4ACC" w:rsidRDefault="00113CB1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5C4ACC" w:rsidRPr="005C4ACC" w14:paraId="32C7B1B4" w14:textId="77777777" w:rsidTr="003A4582">
        <w:trPr>
          <w:jc w:val="center"/>
        </w:trPr>
        <w:tc>
          <w:tcPr>
            <w:tcW w:w="2119" w:type="dxa"/>
            <w:vAlign w:val="center"/>
          </w:tcPr>
          <w:p w14:paraId="1BB196D6" w14:textId="77777777" w:rsidR="0019709C" w:rsidRPr="005C4ACC" w:rsidRDefault="008F7642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 xml:space="preserve">hapter </w:t>
            </w:r>
            <w:r w:rsidR="000B5610" w:rsidRPr="005C4ACC">
              <w:rPr>
                <w:rFonts w:ascii="Times New Roman" w:hAnsi="Times New Roman" w:cs="Times New Roman"/>
                <w:szCs w:val="21"/>
              </w:rPr>
              <w:t>1</w:t>
            </w:r>
          </w:p>
          <w:p w14:paraId="06F44445" w14:textId="77777777" w:rsidR="00CB4F8D" w:rsidRPr="005C4ACC" w:rsidRDefault="000B5610" w:rsidP="00CB4F8D">
            <w:pPr>
              <w:tabs>
                <w:tab w:val="right" w:leader="middleDot" w:pos="6300"/>
                <w:tab w:val="right" w:pos="6480"/>
              </w:tabs>
              <w:rPr>
                <w:rFonts w:ascii="宋体" w:eastAsia="宋体" w:hAnsi="宋体" w:cs="宋体-18030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Mechanical</w:t>
            </w:r>
            <w:r w:rsidR="00CB4F8D" w:rsidRPr="005C4ACC">
              <w:rPr>
                <w:rFonts w:ascii="宋体" w:eastAsia="宋体" w:hAnsi="宋体" w:cs="宋体-18030"/>
                <w:szCs w:val="21"/>
              </w:rPr>
              <w:t xml:space="preserve"> </w:t>
            </w:r>
            <w:r w:rsidR="00CB4F8D" w:rsidRPr="005C4ACC">
              <w:rPr>
                <w:rFonts w:ascii="Times New Roman" w:hAnsi="Times New Roman" w:cs="Times New Roman"/>
                <w:szCs w:val="21"/>
              </w:rPr>
              <w:t>motion</w:t>
            </w:r>
          </w:p>
          <w:p w14:paraId="63EBCB34" w14:textId="77777777" w:rsidR="00B23280" w:rsidRPr="005C4ACC" w:rsidRDefault="00B23280" w:rsidP="006D6FFA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20" w:type="dxa"/>
          </w:tcPr>
          <w:p w14:paraId="67DF764F" w14:textId="5D70F332" w:rsidR="00181CE0" w:rsidRPr="005C4ACC" w:rsidRDefault="00B2328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1.</w:t>
            </w:r>
            <w:r w:rsidR="00181CE0" w:rsidRPr="005C4ACC">
              <w:rPr>
                <w:rFonts w:ascii="Times New Roman" w:eastAsia="宋体" w:hAnsi="Times New Roman" w:cs="Times New Roman"/>
                <w:szCs w:val="21"/>
              </w:rPr>
              <w:t xml:space="preserve"> 1</w:t>
            </w:r>
            <w:bookmarkStart w:id="1" w:name="_Hlk503721638"/>
            <w:r w:rsidR="00181CE0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bookmarkEnd w:id="1"/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of mechanical mo</w:t>
            </w:r>
            <w:r w:rsidR="00003E00" w:rsidRPr="005C4ACC">
              <w:rPr>
                <w:rFonts w:ascii="Times New Roman" w:eastAsia="宋体" w:hAnsi="Times New Roman" w:cs="Times New Roman"/>
                <w:szCs w:val="21"/>
              </w:rPr>
              <w:t>vement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laws</w:t>
            </w:r>
          </w:p>
          <w:p w14:paraId="02CAAE89" w14:textId="49BD7750" w:rsidR="00181CE0" w:rsidRPr="005C4ACC" w:rsidRDefault="00B233B7" w:rsidP="00181CE0">
            <w:pPr>
              <w:numPr>
                <w:ilvl w:val="2"/>
                <w:numId w:val="3"/>
              </w:num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>Basic o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of mechanical mo</w:t>
            </w:r>
            <w:r w:rsidR="00003E00" w:rsidRPr="005C4ACC">
              <w:rPr>
                <w:rFonts w:ascii="Times New Roman" w:eastAsia="宋体" w:hAnsi="Times New Roman" w:cs="Times New Roman"/>
                <w:szCs w:val="21"/>
              </w:rPr>
              <w:t>vement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laws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34967E95" w14:textId="05A46374" w:rsidR="00CB4F8D" w:rsidRPr="005C4ACC" w:rsidRDefault="00181CE0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Segoe UI Symbol" w:eastAsia="宋体" w:hAnsi="Segoe UI Symbol" w:cs="Segoe UI Symbol"/>
                <w:b/>
                <w:szCs w:val="21"/>
                <w:vertAlign w:val="superscript"/>
              </w:rPr>
              <w:t>★</w:t>
            </w: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6C1419" w:rsidRPr="005C4ACC">
              <w:rPr>
                <w:rFonts w:ascii="Times New Roman" w:eastAsia="宋体" w:hAnsi="Times New Roman" w:cs="Times New Roman"/>
                <w:szCs w:val="21"/>
              </w:rPr>
              <w:t xml:space="preserve">1.1.2 </w:t>
            </w:r>
            <w:r w:rsidR="00E2783B" w:rsidRPr="005C4ACC">
              <w:rPr>
                <w:rFonts w:ascii="Times New Roman" w:eastAsia="宋体" w:hAnsi="Times New Roman" w:cs="Times New Roman"/>
                <w:szCs w:val="21"/>
              </w:rPr>
              <w:t xml:space="preserve"> Advanced o</w:t>
            </w:r>
            <w:r w:rsidR="006C1419" w:rsidRPr="005C4ACC">
              <w:rPr>
                <w:rFonts w:ascii="Times New Roman" w:eastAsia="宋体" w:hAnsi="Times New Roman" w:cs="Times New Roman"/>
                <w:szCs w:val="21"/>
              </w:rPr>
              <w:t>verview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of mechanical mo</w:t>
            </w:r>
            <w:r w:rsidR="00003E00" w:rsidRPr="005C4ACC">
              <w:rPr>
                <w:rFonts w:ascii="Times New Roman" w:eastAsia="宋体" w:hAnsi="Times New Roman" w:cs="Times New Roman"/>
                <w:szCs w:val="21"/>
              </w:rPr>
              <w:t>vement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laws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0C82F88B" w14:textId="1AF7D6BB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1.2 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development course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basic mechanical mo</w:t>
            </w:r>
            <w:r w:rsidR="00003E00" w:rsidRPr="005C4ACC">
              <w:rPr>
                <w:rFonts w:ascii="Times New Roman" w:eastAsia="宋体" w:hAnsi="Times New Roman" w:cs="Times New Roman"/>
                <w:szCs w:val="21"/>
              </w:rPr>
              <w:t>vement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 laws</w:t>
            </w:r>
          </w:p>
          <w:p w14:paraId="1785B1E2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1.2.1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Laws observed in celestial motion</w:t>
            </w:r>
          </w:p>
          <w:p w14:paraId="7F05E637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1.2.2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Laws confirmed by experiment on earth</w:t>
            </w:r>
          </w:p>
          <w:p w14:paraId="205DD840" w14:textId="0372BC4E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1.2.3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 xml:space="preserve">The theories and laws that unit the </w:t>
            </w:r>
            <w:r w:rsidR="00003E00" w:rsidRPr="005C4ACC">
              <w:rPr>
                <w:rFonts w:ascii="Times New Roman" w:eastAsia="宋体" w:hAnsi="Times New Roman" w:cs="Times New Roman"/>
                <w:szCs w:val="21"/>
              </w:rPr>
              <w:t>heaven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 xml:space="preserve"> and earth</w:t>
            </w:r>
          </w:p>
          <w:p w14:paraId="4B3DC3ED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1.2.4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The dynamic role of the theories and laws</w:t>
            </w:r>
          </w:p>
          <w:p w14:paraId="1B92292D" w14:textId="77777777" w:rsidR="000B5610" w:rsidRPr="005C4ACC" w:rsidRDefault="00181CE0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1.2.5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F</w:t>
            </w:r>
            <w:r w:rsidR="00CB4F8D" w:rsidRPr="005C4ACC">
              <w:rPr>
                <w:rFonts w:ascii="Times New Roman" w:eastAsia="宋体" w:hAnsi="Times New Roman" w:cs="Times New Roman"/>
                <w:szCs w:val="21"/>
              </w:rPr>
              <w:t xml:space="preserve">urther improvement and development of the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theories and laws</w:t>
            </w:r>
          </w:p>
          <w:p w14:paraId="5142612A" w14:textId="6DEEE877" w:rsidR="00181CE0" w:rsidRPr="005C4ACC" w:rsidRDefault="00181CE0" w:rsidP="00CB4F8D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1.3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 xml:space="preserve">Basic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mechanical mo</w:t>
            </w:r>
            <w:r w:rsidR="00003E00" w:rsidRPr="005C4ACC">
              <w:rPr>
                <w:rFonts w:ascii="Times New Roman" w:eastAsia="宋体" w:hAnsi="Times New Roman" w:cs="Times New Roman"/>
                <w:szCs w:val="21"/>
              </w:rPr>
              <w:t>vement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laws and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application cases</w:t>
            </w:r>
          </w:p>
          <w:p w14:paraId="7A965C79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lastRenderedPageBreak/>
              <w:t xml:space="preserve">  1.3.1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Basic laws of the point mass</w:t>
            </w:r>
          </w:p>
          <w:p w14:paraId="75669473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1.3.2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Motion laws and conservation</w:t>
            </w:r>
          </w:p>
          <w:p w14:paraId="7B5A01C6" w14:textId="77777777" w:rsidR="000B5610" w:rsidRPr="005C4ACC" w:rsidRDefault="00181CE0" w:rsidP="000B561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>1.3.3 Basic laws of the rigid body</w:t>
            </w:r>
          </w:p>
          <w:p w14:paraId="47030ED4" w14:textId="77777777" w:rsidR="000B5610" w:rsidRPr="005C4ACC" w:rsidRDefault="000B5610" w:rsidP="000B5610">
            <w:pPr>
              <w:tabs>
                <w:tab w:val="right" w:leader="middleDot" w:pos="6300"/>
                <w:tab w:val="right" w:pos="6480"/>
              </w:tabs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>1.3.4 Basic laws of the fluid</w:t>
            </w:r>
          </w:p>
          <w:p w14:paraId="5B5CA545" w14:textId="77777777" w:rsidR="000B5610" w:rsidRPr="005C4ACC" w:rsidRDefault="000B5610" w:rsidP="000B5610">
            <w:pPr>
              <w:tabs>
                <w:tab w:val="right" w:leader="middleDot" w:pos="6300"/>
                <w:tab w:val="right" w:pos="6480"/>
              </w:tabs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>1.3.5 Basic laws of vibration</w:t>
            </w:r>
          </w:p>
          <w:p w14:paraId="0C3D2222" w14:textId="77777777" w:rsidR="000B5610" w:rsidRPr="005C4ACC" w:rsidRDefault="000B5610" w:rsidP="000B5610">
            <w:pPr>
              <w:tabs>
                <w:tab w:val="right" w:leader="middleDot" w:pos="6300"/>
                <w:tab w:val="right" w:pos="6480"/>
              </w:tabs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>1.3.6 Basic Law of fluctuation</w:t>
            </w:r>
          </w:p>
        </w:tc>
        <w:tc>
          <w:tcPr>
            <w:tcW w:w="1068" w:type="dxa"/>
            <w:vAlign w:val="center"/>
          </w:tcPr>
          <w:p w14:paraId="20533291" w14:textId="77777777" w:rsidR="00B23280" w:rsidRPr="005C4ACC" w:rsidRDefault="004B45C8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</w:p>
        </w:tc>
      </w:tr>
      <w:tr w:rsidR="005C4ACC" w:rsidRPr="005C4ACC" w14:paraId="3E377B5F" w14:textId="77777777" w:rsidTr="003A4582">
        <w:trPr>
          <w:jc w:val="center"/>
        </w:trPr>
        <w:tc>
          <w:tcPr>
            <w:tcW w:w="2119" w:type="dxa"/>
            <w:vAlign w:val="center"/>
          </w:tcPr>
          <w:p w14:paraId="31F915BE" w14:textId="77777777" w:rsidR="0019709C" w:rsidRPr="005C4ACC" w:rsidRDefault="008F7642" w:rsidP="006D6FFA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>hapter 2</w:t>
            </w:r>
            <w:r w:rsidR="00B23280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3BC3DB36" w14:textId="77777777" w:rsidR="00B23280" w:rsidRPr="005C4ACC" w:rsidRDefault="000B5610" w:rsidP="006D6FFA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Thermal motion</w:t>
            </w:r>
          </w:p>
        </w:tc>
        <w:tc>
          <w:tcPr>
            <w:tcW w:w="4820" w:type="dxa"/>
          </w:tcPr>
          <w:p w14:paraId="63BD8181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2.1 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logic</w:t>
            </w:r>
            <w:r w:rsidR="000B5610" w:rsidRPr="005C4ACC">
              <w:rPr>
                <w:rFonts w:ascii="Times New Roman" w:eastAsia="宋体" w:hAnsi="Times New Roman" w:cs="Times New Roman"/>
                <w:szCs w:val="21"/>
              </w:rPr>
              <w:t xml:space="preserve"> of thermal motion laws</w:t>
            </w:r>
          </w:p>
          <w:p w14:paraId="781E185D" w14:textId="3E54151D" w:rsidR="00181CE0" w:rsidRPr="005C4ACC" w:rsidRDefault="001D3EF7" w:rsidP="001D3EF7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2.1.1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Basic o</w:t>
            </w: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of thermal motion laws </w:t>
            </w:r>
          </w:p>
          <w:p w14:paraId="03D9EA4A" w14:textId="77777777" w:rsidR="00AB1955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Segoe UI Symbol" w:eastAsia="宋体" w:hAnsi="Segoe UI Symbol" w:cs="Segoe UI Symbol"/>
                <w:szCs w:val="21"/>
              </w:rPr>
              <w:t>★</w:t>
            </w: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2.1.2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Advanced o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of thermal motion laws </w:t>
            </w:r>
          </w:p>
          <w:p w14:paraId="5FD788CC" w14:textId="51429EFB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2.2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development course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 xml:space="preserve">basic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thermal motion laws</w:t>
            </w:r>
          </w:p>
          <w:p w14:paraId="6AA7E840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2.2.1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Macroscopic laws</w:t>
            </w:r>
          </w:p>
          <w:p w14:paraId="4685DFE7" w14:textId="77777777" w:rsidR="00181CE0" w:rsidRPr="005C4ACC" w:rsidRDefault="00181CE0" w:rsidP="001D3EF7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2.2.2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Microscopic theories</w:t>
            </w:r>
          </w:p>
          <w:p w14:paraId="18EB760A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2.3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Basic thermal motion laws and application cases</w:t>
            </w:r>
          </w:p>
          <w:p w14:paraId="1C1C1E4C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2.3.1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Macroscopic laws</w:t>
            </w:r>
          </w:p>
          <w:p w14:paraId="7DC31A14" w14:textId="77777777" w:rsidR="00181CE0" w:rsidRPr="005C4ACC" w:rsidRDefault="00181CE0" w:rsidP="00181CE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2.3.2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Microscopic theories</w:t>
            </w:r>
          </w:p>
          <w:p w14:paraId="40CC749D" w14:textId="77777777" w:rsidR="00B23280" w:rsidRPr="005C4ACC" w:rsidRDefault="00181CE0" w:rsidP="001D3EF7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2.3.3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Typical thermodynamic problems</w:t>
            </w:r>
          </w:p>
        </w:tc>
        <w:tc>
          <w:tcPr>
            <w:tcW w:w="1068" w:type="dxa"/>
            <w:vAlign w:val="center"/>
          </w:tcPr>
          <w:p w14:paraId="7EA294E8" w14:textId="77777777" w:rsidR="00B23280" w:rsidRPr="005C4ACC" w:rsidRDefault="004B45C8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5C4ACC" w:rsidRPr="005C4ACC" w14:paraId="6A374BE2" w14:textId="77777777" w:rsidTr="003A4582">
        <w:trPr>
          <w:jc w:val="center"/>
        </w:trPr>
        <w:tc>
          <w:tcPr>
            <w:tcW w:w="2119" w:type="dxa"/>
            <w:vAlign w:val="center"/>
          </w:tcPr>
          <w:p w14:paraId="7184C559" w14:textId="77777777" w:rsidR="00B23280" w:rsidRPr="005C4ACC" w:rsidRDefault="008F7642" w:rsidP="0019709C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>hapter 3</w:t>
            </w:r>
            <w:r w:rsidR="00246A16" w:rsidRPr="005C4AC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F4180" w:rsidRPr="005C4ACC">
              <w:rPr>
                <w:rFonts w:ascii="Times New Roman" w:eastAsia="宋体" w:hAnsi="Times New Roman" w:cs="Times New Roman"/>
                <w:szCs w:val="21"/>
              </w:rPr>
              <w:t>Electromagnetic induction</w:t>
            </w:r>
          </w:p>
        </w:tc>
        <w:tc>
          <w:tcPr>
            <w:tcW w:w="4820" w:type="dxa"/>
          </w:tcPr>
          <w:p w14:paraId="0D93DF5F" w14:textId="77777777" w:rsidR="00246A16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3.1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logic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of electromagnetic laws</w:t>
            </w:r>
          </w:p>
          <w:p w14:paraId="7CECF2AF" w14:textId="09AD3BC8" w:rsidR="00246A16" w:rsidRPr="005C4ACC" w:rsidRDefault="00246A16" w:rsidP="001D3EF7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3.1.1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Basic o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of electromagnetic laws </w:t>
            </w:r>
          </w:p>
          <w:p w14:paraId="2AAEF6E2" w14:textId="1FFB4A24" w:rsidR="00C442D2" w:rsidRPr="005C4ACC" w:rsidRDefault="00246A16" w:rsidP="00C442D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Segoe UI Symbol" w:eastAsia="宋体" w:hAnsi="Segoe UI Symbol" w:cs="Segoe UI Symbol"/>
                <w:szCs w:val="21"/>
              </w:rPr>
              <w:t>★</w:t>
            </w: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3.1.2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Advanced o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of electromagnetic laws</w:t>
            </w:r>
            <w:r w:rsidR="00C442D2" w:rsidRPr="005C4ACC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14:paraId="5DED771B" w14:textId="77777777" w:rsidR="00246A16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3.2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Overview of the development course of basic electromagnetic laws</w:t>
            </w:r>
          </w:p>
          <w:p w14:paraId="79FF2178" w14:textId="77777777" w:rsidR="00246A16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3.2.1</w:t>
            </w:r>
            <w:bookmarkStart w:id="2" w:name="_Hlk531978459"/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bookmarkEnd w:id="2"/>
            <w:r w:rsidR="005F4180" w:rsidRPr="005C4ACC">
              <w:rPr>
                <w:rFonts w:ascii="Times New Roman" w:eastAsia="宋体" w:hAnsi="Times New Roman" w:cs="Times New Roman"/>
                <w:szCs w:val="21"/>
              </w:rPr>
              <w:t xml:space="preserve">Steady </w:t>
            </w:r>
            <w:r w:rsidR="00B01AAD" w:rsidRPr="005C4ACC">
              <w:rPr>
                <w:rFonts w:ascii="Times New Roman" w:eastAsia="宋体" w:hAnsi="Times New Roman" w:cs="Times New Roman"/>
                <w:szCs w:val="21"/>
              </w:rPr>
              <w:t>electric and magnet</w:t>
            </w:r>
            <w:r w:rsidR="005F4180" w:rsidRPr="005C4ACC">
              <w:rPr>
                <w:rFonts w:ascii="Times New Roman" w:eastAsia="宋体" w:hAnsi="Times New Roman" w:cs="Times New Roman"/>
                <w:szCs w:val="21"/>
              </w:rPr>
              <w:t>ic fields</w:t>
            </w:r>
          </w:p>
          <w:p w14:paraId="4BB3F08E" w14:textId="77777777" w:rsidR="00246A16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3.2.2 </w:t>
            </w:r>
            <w:r w:rsidR="005F4180" w:rsidRPr="005C4ACC">
              <w:rPr>
                <w:rFonts w:ascii="Times New Roman" w:eastAsia="宋体" w:hAnsi="Times New Roman" w:cs="Times New Roman"/>
                <w:szCs w:val="21"/>
              </w:rPr>
              <w:t xml:space="preserve">Steady currents </w:t>
            </w:r>
            <w:r w:rsidR="006C1419" w:rsidRPr="005C4ACC">
              <w:rPr>
                <w:rFonts w:ascii="Times New Roman" w:eastAsia="宋体" w:hAnsi="Times New Roman" w:cs="Times New Roman"/>
                <w:szCs w:val="21"/>
              </w:rPr>
              <w:t>create</w:t>
            </w:r>
            <w:r w:rsidR="005F4180" w:rsidRPr="005C4ACC">
              <w:rPr>
                <w:rFonts w:ascii="Times New Roman" w:eastAsia="宋体" w:hAnsi="Times New Roman" w:cs="Times New Roman"/>
                <w:szCs w:val="21"/>
              </w:rPr>
              <w:t xml:space="preserve"> steady magnetic fields</w:t>
            </w:r>
          </w:p>
          <w:p w14:paraId="51204A15" w14:textId="77777777" w:rsidR="00246A16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3.2.3 </w:t>
            </w:r>
            <w:r w:rsidR="000F1FC7" w:rsidRPr="005C4ACC">
              <w:rPr>
                <w:rFonts w:ascii="Times New Roman" w:eastAsia="宋体" w:hAnsi="Times New Roman" w:cs="Times New Roman"/>
                <w:szCs w:val="21"/>
              </w:rPr>
              <w:t>Uniform time-varying magnetic flux create stable electric field</w:t>
            </w:r>
          </w:p>
          <w:p w14:paraId="5EC6E0F1" w14:textId="77777777" w:rsidR="001D3EF7" w:rsidRPr="005C4ACC" w:rsidRDefault="00246A16" w:rsidP="001D3EF7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3.2.4 </w:t>
            </w:r>
            <w:r w:rsidR="000F1FC7" w:rsidRPr="005C4ACC">
              <w:rPr>
                <w:rFonts w:ascii="Times New Roman" w:eastAsia="宋体" w:hAnsi="Times New Roman" w:cs="Times New Roman"/>
                <w:szCs w:val="21"/>
              </w:rPr>
              <w:t>U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nified theory of electromagnetic fields</w:t>
            </w:r>
          </w:p>
          <w:p w14:paraId="0EB06B2D" w14:textId="77777777" w:rsidR="00246A16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3.3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Basic electromagnetic laws and application cases</w:t>
            </w:r>
          </w:p>
          <w:p w14:paraId="210C46DC" w14:textId="77777777" w:rsidR="00246A16" w:rsidRPr="005C4ACC" w:rsidRDefault="003F7045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3.3.1 </w:t>
            </w:r>
            <w:r w:rsidR="000F1FC7" w:rsidRPr="005C4ACC">
              <w:rPr>
                <w:rFonts w:ascii="Times New Roman" w:eastAsia="宋体" w:hAnsi="Times New Roman" w:cs="Times New Roman"/>
                <w:szCs w:val="21"/>
              </w:rPr>
              <w:t>Generation of steady electric field and magnetic field and the electromagnetic force</w:t>
            </w:r>
          </w:p>
          <w:p w14:paraId="6F073186" w14:textId="77777777" w:rsidR="00246A16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3.3.2</w:t>
            </w:r>
            <w:r w:rsidR="000F1FC7" w:rsidRPr="005C4ACC">
              <w:rPr>
                <w:rFonts w:ascii="Times New Roman" w:eastAsia="宋体" w:hAnsi="Times New Roman" w:cs="Times New Roman"/>
                <w:szCs w:val="21"/>
              </w:rPr>
              <w:t xml:space="preserve"> Coupling of electric field and magnetic field</w:t>
            </w:r>
          </w:p>
          <w:p w14:paraId="0203C616" w14:textId="77777777" w:rsidR="00B23280" w:rsidRPr="005C4ACC" w:rsidRDefault="00246A16" w:rsidP="00246A16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3.3.3 </w:t>
            </w:r>
            <w:r w:rsidR="000F1FC7" w:rsidRPr="005C4ACC">
              <w:rPr>
                <w:rFonts w:ascii="Times New Roman" w:eastAsia="宋体" w:hAnsi="Times New Roman" w:cs="Times New Roman"/>
                <w:szCs w:val="21"/>
              </w:rPr>
              <w:t>Electric circuit</w:t>
            </w:r>
          </w:p>
        </w:tc>
        <w:tc>
          <w:tcPr>
            <w:tcW w:w="1068" w:type="dxa"/>
            <w:vAlign w:val="center"/>
          </w:tcPr>
          <w:p w14:paraId="65D2FCC0" w14:textId="77777777" w:rsidR="00B23280" w:rsidRPr="005C4ACC" w:rsidRDefault="004B45C8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5C4ACC" w:rsidRPr="005C4ACC" w14:paraId="7D458C95" w14:textId="77777777" w:rsidTr="003A4582">
        <w:trPr>
          <w:jc w:val="center"/>
        </w:trPr>
        <w:tc>
          <w:tcPr>
            <w:tcW w:w="2119" w:type="dxa"/>
            <w:vAlign w:val="center"/>
          </w:tcPr>
          <w:p w14:paraId="666710CA" w14:textId="77777777" w:rsidR="0019709C" w:rsidRPr="005C4ACC" w:rsidRDefault="008F7642" w:rsidP="006D6FFA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>hapter 4</w:t>
            </w:r>
            <w:r w:rsidR="00B23280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1AFC009C" w14:textId="77777777" w:rsidR="00B23280" w:rsidRPr="005C4ACC" w:rsidRDefault="000F1FC7" w:rsidP="006D6FFA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Optics</w:t>
            </w:r>
          </w:p>
        </w:tc>
        <w:tc>
          <w:tcPr>
            <w:tcW w:w="4820" w:type="dxa"/>
          </w:tcPr>
          <w:p w14:paraId="50B01160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4.1 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logic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 of </w:t>
            </w:r>
            <w:r w:rsidR="007B532C" w:rsidRPr="005C4ACC">
              <w:rPr>
                <w:rFonts w:ascii="Times New Roman" w:eastAsia="宋体" w:hAnsi="Times New Roman" w:cs="Times New Roman" w:hint="eastAsia"/>
                <w:szCs w:val="21"/>
              </w:rPr>
              <w:t>op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tic laws</w:t>
            </w:r>
          </w:p>
          <w:p w14:paraId="0D976C44" w14:textId="7735E942" w:rsidR="003A4582" w:rsidRPr="005C4ACC" w:rsidRDefault="003A4582" w:rsidP="000F1FC7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4.1.1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Basic o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 of </w:t>
            </w:r>
            <w:r w:rsidR="007B532C" w:rsidRPr="005C4ACC">
              <w:rPr>
                <w:rFonts w:ascii="Times New Roman" w:eastAsia="宋体" w:hAnsi="Times New Roman" w:cs="Times New Roman" w:hint="eastAsia"/>
                <w:szCs w:val="21"/>
              </w:rPr>
              <w:t>op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tic laws </w:t>
            </w:r>
          </w:p>
          <w:p w14:paraId="230B6553" w14:textId="3A7A26DB" w:rsidR="00C442D2" w:rsidRPr="005C4ACC" w:rsidRDefault="003A4582" w:rsidP="00853250">
            <w:pPr>
              <w:tabs>
                <w:tab w:val="right" w:leader="middleDot" w:pos="6300"/>
                <w:tab w:val="right" w:pos="6480"/>
              </w:tabs>
              <w:ind w:left="210" w:hangingChars="100" w:hanging="210"/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Segoe UI Symbol" w:eastAsia="宋体" w:hAnsi="Segoe UI Symbol" w:cs="Segoe UI Symbol"/>
                <w:szCs w:val="21"/>
              </w:rPr>
              <w:t>★</w:t>
            </w: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4.1.2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Advanced o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verview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logic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 of </w:t>
            </w:r>
            <w:r w:rsidR="007B532C" w:rsidRPr="005C4ACC">
              <w:rPr>
                <w:rFonts w:ascii="Times New Roman" w:eastAsia="宋体" w:hAnsi="Times New Roman" w:cs="Times New Roman" w:hint="eastAsia"/>
                <w:szCs w:val="21"/>
              </w:rPr>
              <w:t>op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tic law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s</w:t>
            </w:r>
          </w:p>
          <w:p w14:paraId="62A5B8D7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4.2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development course of 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basic </w:t>
            </w:r>
            <w:r w:rsidR="007B532C" w:rsidRPr="005C4ACC">
              <w:rPr>
                <w:rFonts w:ascii="Times New Roman" w:eastAsia="宋体" w:hAnsi="Times New Roman" w:cs="Times New Roman" w:hint="eastAsia"/>
                <w:szCs w:val="21"/>
              </w:rPr>
              <w:t>op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tic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laws</w:t>
            </w:r>
          </w:p>
          <w:p w14:paraId="0AB0EB12" w14:textId="38536422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4.2.1 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Geometrical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O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ptics</w:t>
            </w:r>
          </w:p>
          <w:p w14:paraId="4036D8A5" w14:textId="7CE484BC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4.2.2 </w:t>
            </w:r>
            <w:r w:rsidR="007B532C" w:rsidRPr="005C4ACC">
              <w:rPr>
                <w:rFonts w:ascii="Times New Roman" w:eastAsia="宋体" w:hAnsi="Times New Roman" w:cs="Times New Roman" w:hint="eastAsia"/>
                <w:szCs w:val="21"/>
              </w:rPr>
              <w:t>W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ave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O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ptics</w:t>
            </w:r>
          </w:p>
          <w:p w14:paraId="13221A3F" w14:textId="77777777" w:rsidR="007B532C" w:rsidRPr="005C4ACC" w:rsidRDefault="003A4582" w:rsidP="007B532C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4.2.3 </w:t>
            </w:r>
            <w:r w:rsidR="007B532C" w:rsidRPr="005C4ACC">
              <w:rPr>
                <w:rFonts w:ascii="Times New Roman" w:eastAsia="宋体" w:hAnsi="Times New Roman" w:cs="Times New Roman" w:hint="eastAsia"/>
                <w:szCs w:val="21"/>
              </w:rPr>
              <w:t>W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ave-particle duality</w:t>
            </w:r>
          </w:p>
          <w:p w14:paraId="1E55905F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lastRenderedPageBreak/>
              <w:t xml:space="preserve">4.3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Basic 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optic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laws and application cases</w:t>
            </w:r>
          </w:p>
          <w:p w14:paraId="539049CD" w14:textId="483F90FA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4.3.1 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Geometrical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O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ptics</w:t>
            </w:r>
          </w:p>
          <w:p w14:paraId="616C2DA3" w14:textId="0E14A795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4.3.2 </w:t>
            </w:r>
            <w:r w:rsidR="007B532C" w:rsidRPr="005C4ACC">
              <w:rPr>
                <w:rFonts w:ascii="Times New Roman" w:eastAsia="宋体" w:hAnsi="Times New Roman" w:cs="Times New Roman" w:hint="eastAsia"/>
                <w:szCs w:val="21"/>
              </w:rPr>
              <w:t>W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ave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O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ptics</w:t>
            </w:r>
          </w:p>
          <w:p w14:paraId="0E1FC333" w14:textId="1343D522" w:rsidR="00B23280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4.3.3 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 xml:space="preserve">Quantum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O</w:t>
            </w:r>
            <w:r w:rsidR="007B532C" w:rsidRPr="005C4ACC">
              <w:rPr>
                <w:rFonts w:ascii="Times New Roman" w:eastAsia="宋体" w:hAnsi="Times New Roman" w:cs="Times New Roman"/>
                <w:szCs w:val="21"/>
              </w:rPr>
              <w:t>ptics</w:t>
            </w:r>
          </w:p>
        </w:tc>
        <w:tc>
          <w:tcPr>
            <w:tcW w:w="1068" w:type="dxa"/>
            <w:vAlign w:val="center"/>
          </w:tcPr>
          <w:p w14:paraId="73902E1A" w14:textId="77777777" w:rsidR="00B23280" w:rsidRPr="005C4ACC" w:rsidRDefault="004B45C8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lastRenderedPageBreak/>
              <w:t>4</w:t>
            </w:r>
          </w:p>
        </w:tc>
      </w:tr>
      <w:tr w:rsidR="005C4ACC" w:rsidRPr="005C4ACC" w14:paraId="4EFC15BC" w14:textId="77777777" w:rsidTr="003A4582">
        <w:trPr>
          <w:jc w:val="center"/>
        </w:trPr>
        <w:tc>
          <w:tcPr>
            <w:tcW w:w="2119" w:type="dxa"/>
            <w:vAlign w:val="center"/>
          </w:tcPr>
          <w:p w14:paraId="702F3B1E" w14:textId="77777777" w:rsidR="00B23280" w:rsidRPr="005C4ACC" w:rsidRDefault="008F7642" w:rsidP="0019709C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>hapter 5</w:t>
            </w:r>
            <w:r w:rsidR="00B23280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B532C" w:rsidRPr="005C4ACC">
              <w:rPr>
                <w:rFonts w:ascii="Times New Roman" w:hAnsi="Times New Roman" w:cs="Times New Roman"/>
                <w:szCs w:val="21"/>
              </w:rPr>
              <w:t>Microcosm</w:t>
            </w:r>
            <w:r w:rsidR="00AB6F86" w:rsidRPr="005C4ACC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4820" w:type="dxa"/>
          </w:tcPr>
          <w:p w14:paraId="5EFBEC00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>5.1</w:t>
            </w:r>
            <w:bookmarkStart w:id="3" w:name="_Hlk532626949"/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Overview of the logic of microcosmic laws</w:t>
            </w:r>
            <w:bookmarkEnd w:id="3"/>
          </w:p>
          <w:p w14:paraId="0199B0D1" w14:textId="42547A99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5.1.1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Basic o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verview of the logic of microcosmic laws</w:t>
            </w:r>
          </w:p>
          <w:p w14:paraId="77357392" w14:textId="7B3174D3" w:rsidR="00C442D2" w:rsidRPr="005C4ACC" w:rsidRDefault="003A4582" w:rsidP="00C442D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Segoe UI Symbol" w:eastAsia="宋体" w:hAnsi="Segoe UI Symbol" w:cs="Segoe UI Symbol"/>
                <w:szCs w:val="21"/>
              </w:rPr>
              <w:t>★</w:t>
            </w: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5.1.2 </w:t>
            </w:r>
            <w:r w:rsidR="00853250" w:rsidRPr="005C4ACC">
              <w:rPr>
                <w:rFonts w:ascii="Times New Roman" w:eastAsia="宋体" w:hAnsi="Times New Roman" w:cs="Times New Roman"/>
                <w:szCs w:val="21"/>
              </w:rPr>
              <w:t>Advanced o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verview of the logic of microcosmic laws</w:t>
            </w:r>
            <w:r w:rsidR="00C442D2" w:rsidRPr="005C4ACC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  <w:p w14:paraId="0C78D653" w14:textId="541B3BAA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>5.2</w:t>
            </w:r>
            <w:bookmarkStart w:id="4" w:name="_Hlk532627368"/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bookmarkEnd w:id="4"/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development course of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basic microcosmic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laws</w:t>
            </w:r>
          </w:p>
          <w:p w14:paraId="12C2F54C" w14:textId="50FEDD01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5.2.1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 xml:space="preserve">The background of modern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P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hysics</w:t>
            </w:r>
          </w:p>
          <w:p w14:paraId="5C492918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5.2.2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The discovery of particles and the Bohr model of atom</w:t>
            </w:r>
          </w:p>
          <w:p w14:paraId="7DBA584E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5.2.3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 xml:space="preserve"> Quantization of energy and semi-classical quantum theory</w:t>
            </w:r>
          </w:p>
          <w:p w14:paraId="70DA9953" w14:textId="77777777" w:rsidR="00302C30" w:rsidRPr="005C4ACC" w:rsidRDefault="003A4582" w:rsidP="00302C30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5.2.4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302C30" w:rsidRPr="005C4ACC">
              <w:rPr>
                <w:rFonts w:ascii="Times New Roman" w:eastAsia="宋体" w:hAnsi="Times New Roman" w:cs="Times New Roman" w:hint="eastAsia"/>
                <w:szCs w:val="21"/>
              </w:rPr>
              <w:t>Q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uantum theory</w:t>
            </w:r>
          </w:p>
          <w:p w14:paraId="0D390210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5.3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Basic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 xml:space="preserve">microcosmic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laws and application cases</w:t>
            </w:r>
          </w:p>
          <w:p w14:paraId="5F10CB7E" w14:textId="01AA7AB6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5.3.1</w:t>
            </w:r>
            <w:r w:rsidR="003F7045" w:rsidRPr="005C4ACC">
              <w:rPr>
                <w:rFonts w:ascii="Times New Roman" w:eastAsia="宋体" w:hAnsi="Times New Roman" w:cs="Times New Roman"/>
                <w:szCs w:val="21"/>
              </w:rPr>
              <w:t xml:space="preserve"> Atomic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P</w:t>
            </w:r>
            <w:r w:rsidR="003F7045" w:rsidRPr="005C4ACC">
              <w:rPr>
                <w:rFonts w:ascii="Times New Roman" w:eastAsia="宋体" w:hAnsi="Times New Roman" w:cs="Times New Roman"/>
                <w:szCs w:val="21"/>
              </w:rPr>
              <w:t>hysics</w:t>
            </w:r>
          </w:p>
          <w:p w14:paraId="225B9D02" w14:textId="1A3CE45E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5.3.2 </w:t>
            </w:r>
            <w:r w:rsidR="003F7045" w:rsidRPr="005C4ACC">
              <w:rPr>
                <w:rFonts w:ascii="Times New Roman" w:eastAsia="宋体" w:hAnsi="Times New Roman" w:cs="Times New Roman"/>
                <w:szCs w:val="21"/>
              </w:rPr>
              <w:t xml:space="preserve">Nuclear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P</w:t>
            </w:r>
            <w:r w:rsidR="003F7045" w:rsidRPr="005C4ACC">
              <w:rPr>
                <w:rFonts w:ascii="Times New Roman" w:eastAsia="宋体" w:hAnsi="Times New Roman" w:cs="Times New Roman"/>
                <w:szCs w:val="21"/>
              </w:rPr>
              <w:t>hysics</w:t>
            </w:r>
          </w:p>
          <w:p w14:paraId="2FA30F59" w14:textId="19F4E083" w:rsidR="003F7045" w:rsidRPr="005C4ACC" w:rsidRDefault="003A4582" w:rsidP="003F7045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eastAsia="宋体" w:hAnsi="Times New Roman" w:cs="Times New Roman"/>
                <w:szCs w:val="21"/>
              </w:rPr>
              <w:t xml:space="preserve">  5.3.3 </w:t>
            </w:r>
            <w:r w:rsidR="003F7045" w:rsidRPr="005C4ACC"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  <w:r w:rsidR="003F7045" w:rsidRPr="005C4ACC">
              <w:rPr>
                <w:rFonts w:ascii="Times New Roman" w:eastAsia="宋体" w:hAnsi="Times New Roman" w:cs="Times New Roman"/>
                <w:szCs w:val="21"/>
              </w:rPr>
              <w:t xml:space="preserve">olecular </w:t>
            </w:r>
            <w:r w:rsidR="006059F0" w:rsidRPr="005C4ACC">
              <w:rPr>
                <w:rFonts w:ascii="Times New Roman" w:eastAsia="宋体" w:hAnsi="Times New Roman" w:cs="Times New Roman"/>
                <w:szCs w:val="21"/>
              </w:rPr>
              <w:t>P</w:t>
            </w:r>
            <w:r w:rsidR="003F7045" w:rsidRPr="005C4ACC">
              <w:rPr>
                <w:rFonts w:ascii="Times New Roman" w:eastAsia="宋体" w:hAnsi="Times New Roman" w:cs="Times New Roman"/>
                <w:szCs w:val="21"/>
              </w:rPr>
              <w:t>hysics</w:t>
            </w:r>
          </w:p>
        </w:tc>
        <w:tc>
          <w:tcPr>
            <w:tcW w:w="1068" w:type="dxa"/>
            <w:vAlign w:val="center"/>
          </w:tcPr>
          <w:p w14:paraId="1D9096F6" w14:textId="77777777" w:rsidR="00B23280" w:rsidRPr="005C4ACC" w:rsidRDefault="00113CB1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B23280" w:rsidRPr="005C4ACC" w14:paraId="15004B52" w14:textId="77777777" w:rsidTr="003A4582">
        <w:trPr>
          <w:jc w:val="center"/>
        </w:trPr>
        <w:tc>
          <w:tcPr>
            <w:tcW w:w="2119" w:type="dxa"/>
            <w:vAlign w:val="center"/>
          </w:tcPr>
          <w:p w14:paraId="37DABA3E" w14:textId="77777777" w:rsidR="0019709C" w:rsidRPr="005C4ACC" w:rsidRDefault="008F7642" w:rsidP="006D6FFA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5C4ACC">
              <w:rPr>
                <w:rFonts w:ascii="Times New Roman" w:hAnsi="Times New Roman" w:cs="Times New Roman"/>
                <w:szCs w:val="21"/>
              </w:rPr>
              <w:t>hapter 6</w:t>
            </w:r>
            <w:r w:rsidR="00B23280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A4582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5D27BA68" w14:textId="77777777" w:rsidR="00B23280" w:rsidRPr="005C4ACC" w:rsidRDefault="00812E58" w:rsidP="006D6FFA">
            <w:pPr>
              <w:tabs>
                <w:tab w:val="right" w:leader="middleDot" w:pos="6300"/>
                <w:tab w:val="right" w:pos="6480"/>
              </w:tabs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Structure</w:t>
            </w:r>
          </w:p>
        </w:tc>
        <w:tc>
          <w:tcPr>
            <w:tcW w:w="4820" w:type="dxa"/>
          </w:tcPr>
          <w:p w14:paraId="58271879" w14:textId="7CFE15BD" w:rsidR="001D3EF7" w:rsidRPr="005C4ACC" w:rsidRDefault="003A4582" w:rsidP="00812E58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6.1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</w:t>
            </w:r>
            <w:r w:rsidR="00302C30" w:rsidRPr="005C4ACC">
              <w:rPr>
                <w:rFonts w:ascii="Times New Roman" w:eastAsia="宋体" w:hAnsi="Times New Roman" w:cs="Times New Roman"/>
                <w:szCs w:val="21"/>
              </w:rPr>
              <w:t>logic</w:t>
            </w:r>
            <w:r w:rsidR="00812E58" w:rsidRPr="005C4ACC">
              <w:rPr>
                <w:rFonts w:ascii="Times New Roman" w:eastAsia="宋体" w:hAnsi="Times New Roman" w:cs="Times New Roman"/>
                <w:szCs w:val="21"/>
              </w:rPr>
              <w:t xml:space="preserve"> of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spa</w:t>
            </w:r>
            <w:r w:rsidR="006059F0" w:rsidRPr="005C4ACC">
              <w:rPr>
                <w:rFonts w:ascii="Times New Roman" w:hAnsi="Times New Roman" w:cs="Times New Roman"/>
                <w:szCs w:val="21"/>
              </w:rPr>
              <w:t>tial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-te</w:t>
            </w:r>
            <w:r w:rsidR="006059F0" w:rsidRPr="005C4ACC">
              <w:rPr>
                <w:rFonts w:ascii="Times New Roman" w:hAnsi="Times New Roman" w:cs="Times New Roman"/>
                <w:szCs w:val="21"/>
              </w:rPr>
              <w:t>mporal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 structure</w:t>
            </w:r>
            <w:r w:rsidR="00812E58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>laws</w:t>
            </w:r>
          </w:p>
          <w:p w14:paraId="6EE2BAFD" w14:textId="4E27DA82" w:rsidR="003A4582" w:rsidRPr="005C4ACC" w:rsidRDefault="003A4582" w:rsidP="00812E58">
            <w:pPr>
              <w:tabs>
                <w:tab w:val="right" w:leader="middleDot" w:pos="6300"/>
                <w:tab w:val="right" w:pos="6480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>6.2</w:t>
            </w:r>
            <w:r w:rsidR="00812E58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Overview of the development course of </w:t>
            </w:r>
            <w:r w:rsidR="00812E58" w:rsidRPr="005C4ACC">
              <w:rPr>
                <w:rFonts w:ascii="Times New Roman" w:eastAsia="宋体" w:hAnsi="Times New Roman" w:cs="Times New Roman" w:hint="eastAsia"/>
                <w:szCs w:val="21"/>
              </w:rPr>
              <w:t>basic</w:t>
            </w:r>
            <w:r w:rsidR="00812E58" w:rsidRPr="005C4ACC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spa</w:t>
            </w:r>
            <w:r w:rsidR="00D00F49" w:rsidRPr="005C4ACC">
              <w:rPr>
                <w:rFonts w:ascii="Times New Roman" w:hAnsi="Times New Roman" w:cs="Times New Roman"/>
                <w:szCs w:val="21"/>
              </w:rPr>
              <w:t>tial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-te</w:t>
            </w:r>
            <w:r w:rsidR="00D00F49" w:rsidRPr="005C4ACC">
              <w:rPr>
                <w:rFonts w:ascii="Times New Roman" w:hAnsi="Times New Roman" w:cs="Times New Roman"/>
                <w:szCs w:val="21"/>
              </w:rPr>
              <w:t>mporal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 structure</w:t>
            </w:r>
            <w:r w:rsidR="001D3EF7" w:rsidRPr="005C4ACC">
              <w:rPr>
                <w:rFonts w:ascii="Times New Roman" w:eastAsia="宋体" w:hAnsi="Times New Roman" w:cs="Times New Roman"/>
                <w:szCs w:val="21"/>
              </w:rPr>
              <w:t xml:space="preserve"> laws</w:t>
            </w:r>
          </w:p>
          <w:p w14:paraId="0B2C5E5F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  6.2.1 </w:t>
            </w:r>
            <w:r w:rsidR="00812E58" w:rsidRPr="005C4ACC">
              <w:rPr>
                <w:rFonts w:ascii="Times New Roman" w:hAnsi="Times New Roman" w:cs="Times New Roman" w:hint="eastAsia"/>
                <w:szCs w:val="21"/>
              </w:rPr>
              <w:t>The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12E58" w:rsidRPr="005C4ACC">
              <w:rPr>
                <w:rFonts w:ascii="Times New Roman" w:hAnsi="Times New Roman" w:cs="Times New Roman" w:hint="eastAsia"/>
                <w:szCs w:val="21"/>
              </w:rPr>
              <w:t>back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ground of </w:t>
            </w:r>
            <w:r w:rsidR="00812E58" w:rsidRPr="005C4ACC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pecial relativity</w:t>
            </w:r>
          </w:p>
          <w:p w14:paraId="402D09B3" w14:textId="69F692AE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  6.2.2 </w:t>
            </w:r>
            <w:r w:rsidR="00812E58" w:rsidRPr="005C4ACC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earching for the ether according to the classical view of space and time</w:t>
            </w:r>
          </w:p>
          <w:p w14:paraId="1AD9F1CB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  6.2.3</w:t>
            </w:r>
            <w:r w:rsidR="00812E58" w:rsidRPr="005C4ACC">
              <w:t xml:space="preserve"> 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Two </w:t>
            </w:r>
            <w:r w:rsidR="00812E58" w:rsidRPr="005C4ACC">
              <w:rPr>
                <w:rFonts w:ascii="Times New Roman" w:hAnsi="Times New Roman" w:cs="Times New Roman" w:hint="eastAsia"/>
                <w:szCs w:val="21"/>
              </w:rPr>
              <w:t>basic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 postulates of special relativity</w:t>
            </w:r>
          </w:p>
          <w:p w14:paraId="361DC373" w14:textId="26C456CB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6.2.4 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Kinematic</w:t>
            </w:r>
            <w:r w:rsidR="00812E58" w:rsidRPr="005C4ACC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1744B1" w:rsidRPr="005C4ACC">
              <w:rPr>
                <w:rFonts w:ascii="Times New Roman" w:hAnsi="Times New Roman" w:cs="Times New Roman"/>
                <w:szCs w:val="21"/>
              </w:rPr>
              <w:t>D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>ynamics of special relativity</w:t>
            </w:r>
          </w:p>
          <w:p w14:paraId="2EDFF04A" w14:textId="77777777" w:rsidR="00812E58" w:rsidRPr="005C4ACC" w:rsidRDefault="003A4582" w:rsidP="00812E58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  6.2.5 </w:t>
            </w:r>
            <w:r w:rsidR="00812E58" w:rsidRPr="005C4ACC">
              <w:rPr>
                <w:rFonts w:ascii="Times New Roman" w:hAnsi="Times New Roman" w:cs="Times New Roman"/>
                <w:szCs w:val="21"/>
              </w:rPr>
              <w:t xml:space="preserve">From special relativity to general relativity </w:t>
            </w:r>
          </w:p>
          <w:p w14:paraId="601214BB" w14:textId="2505858C" w:rsidR="005866B5" w:rsidRPr="005C4ACC" w:rsidRDefault="003A4582" w:rsidP="003A4582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6.3 </w:t>
            </w:r>
            <w:r w:rsidR="005866B5" w:rsidRPr="005C4ACC">
              <w:rPr>
                <w:rFonts w:ascii="Times New Roman" w:hAnsi="Times New Roman" w:cs="Times New Roman"/>
                <w:szCs w:val="21"/>
              </w:rPr>
              <w:t>The basic principles of spa</w:t>
            </w:r>
            <w:r w:rsidR="00D00F49" w:rsidRPr="005C4ACC">
              <w:rPr>
                <w:rFonts w:ascii="Times New Roman" w:hAnsi="Times New Roman" w:cs="Times New Roman"/>
                <w:szCs w:val="21"/>
              </w:rPr>
              <w:t>tial</w:t>
            </w:r>
            <w:r w:rsidR="005866B5" w:rsidRPr="005C4ACC">
              <w:rPr>
                <w:rFonts w:ascii="Times New Roman" w:hAnsi="Times New Roman" w:cs="Times New Roman"/>
                <w:szCs w:val="21"/>
              </w:rPr>
              <w:t>-te</w:t>
            </w:r>
            <w:r w:rsidR="00D00F49" w:rsidRPr="005C4ACC">
              <w:rPr>
                <w:rFonts w:ascii="Times New Roman" w:hAnsi="Times New Roman" w:cs="Times New Roman"/>
                <w:szCs w:val="21"/>
              </w:rPr>
              <w:t>mporal</w:t>
            </w:r>
            <w:r w:rsidR="005866B5" w:rsidRPr="005C4ACC">
              <w:rPr>
                <w:rFonts w:ascii="Times New Roman" w:hAnsi="Times New Roman" w:cs="Times New Roman"/>
                <w:szCs w:val="21"/>
              </w:rPr>
              <w:t xml:space="preserve"> structure</w:t>
            </w:r>
            <w:r w:rsidR="00AF511A" w:rsidRPr="005C4ACC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="005866B5" w:rsidRPr="005C4ACC">
              <w:rPr>
                <w:rFonts w:ascii="Times New Roman" w:hAnsi="Times New Roman" w:cs="Times New Roman"/>
                <w:szCs w:val="21"/>
              </w:rPr>
              <w:t xml:space="preserve">the phenomena </w:t>
            </w:r>
            <w:r w:rsidR="00AF511A" w:rsidRPr="005C4ACC">
              <w:rPr>
                <w:rFonts w:ascii="Times New Roman" w:hAnsi="Times New Roman" w:cs="Times New Roman"/>
                <w:szCs w:val="21"/>
              </w:rPr>
              <w:t xml:space="preserve">it predicted </w:t>
            </w:r>
            <w:r w:rsidR="005866B5" w:rsidRPr="005C4ACC">
              <w:rPr>
                <w:rFonts w:ascii="Times New Roman" w:hAnsi="Times New Roman" w:cs="Times New Roman"/>
                <w:szCs w:val="21"/>
              </w:rPr>
              <w:t>and verification</w:t>
            </w:r>
            <w:r w:rsidR="00AF511A" w:rsidRPr="005C4ACC">
              <w:rPr>
                <w:rFonts w:ascii="Times New Roman" w:hAnsi="Times New Roman" w:cs="Times New Roman"/>
                <w:szCs w:val="21"/>
              </w:rPr>
              <w:t xml:space="preserve"> through experiment</w:t>
            </w:r>
          </w:p>
          <w:p w14:paraId="30B23F93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  6.3.1</w:t>
            </w:r>
            <w:r w:rsidR="00AF511A" w:rsidRPr="005C4AC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F511A" w:rsidRPr="005C4ACC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AF511A" w:rsidRPr="005C4ACC">
              <w:rPr>
                <w:rFonts w:ascii="Times New Roman" w:hAnsi="Times New Roman" w:cs="Times New Roman"/>
                <w:szCs w:val="21"/>
              </w:rPr>
              <w:t>pecial relativity</w:t>
            </w:r>
          </w:p>
          <w:p w14:paraId="413DA49F" w14:textId="77777777" w:rsidR="003A4582" w:rsidRPr="005C4ACC" w:rsidRDefault="003A4582" w:rsidP="003A4582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  6.3.2 </w:t>
            </w:r>
            <w:r w:rsidR="00AF511A" w:rsidRPr="005C4ACC">
              <w:rPr>
                <w:rFonts w:ascii="Times New Roman" w:hAnsi="Times New Roman" w:cs="Times New Roman"/>
                <w:szCs w:val="21"/>
              </w:rPr>
              <w:t>General relativity</w:t>
            </w:r>
          </w:p>
          <w:p w14:paraId="74E146C5" w14:textId="77777777" w:rsidR="00B23280" w:rsidRPr="005C4ACC" w:rsidRDefault="003A4582" w:rsidP="003A4582">
            <w:pPr>
              <w:tabs>
                <w:tab w:val="right" w:leader="middleDot" w:pos="6300"/>
                <w:tab w:val="right" w:pos="648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/>
                <w:szCs w:val="21"/>
              </w:rPr>
              <w:t xml:space="preserve">  6.3.3 </w:t>
            </w:r>
            <w:r w:rsidR="00AF511A" w:rsidRPr="005C4ACC">
              <w:rPr>
                <w:rFonts w:ascii="Times New Roman" w:hAnsi="Times New Roman" w:cs="Times New Roman"/>
                <w:szCs w:val="21"/>
              </w:rPr>
              <w:t>The universe and the celestial bodies</w:t>
            </w:r>
          </w:p>
        </w:tc>
        <w:tc>
          <w:tcPr>
            <w:tcW w:w="1068" w:type="dxa"/>
            <w:vAlign w:val="center"/>
          </w:tcPr>
          <w:p w14:paraId="0164D9B3" w14:textId="77777777" w:rsidR="00B23280" w:rsidRPr="005C4ACC" w:rsidRDefault="00113CB1" w:rsidP="006D6FFA">
            <w:pPr>
              <w:tabs>
                <w:tab w:val="right" w:leader="middleDot" w:pos="6300"/>
                <w:tab w:val="right" w:pos="6480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5C4ACC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</w:tbl>
    <w:p w14:paraId="47565178" w14:textId="77777777" w:rsidR="005550D7" w:rsidRPr="005C4ACC" w:rsidRDefault="005550D7" w:rsidP="00DF2CDA">
      <w:pPr>
        <w:pStyle w:val="a7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b/>
          <w:sz w:val="22"/>
        </w:rPr>
      </w:pPr>
    </w:p>
    <w:p w14:paraId="55805547" w14:textId="570388A7" w:rsidR="00AF511A" w:rsidRPr="005C4ACC" w:rsidRDefault="00AF511A" w:rsidP="00AF511A">
      <w:pPr>
        <w:pStyle w:val="a7"/>
        <w:spacing w:line="300" w:lineRule="auto"/>
        <w:rPr>
          <w:rFonts w:ascii="Times New Roman" w:hAnsi="Times New Roman" w:cs="Times New Roman"/>
          <w:b/>
          <w:sz w:val="22"/>
        </w:rPr>
      </w:pPr>
      <w:r w:rsidRPr="005C4ACC">
        <w:rPr>
          <w:rFonts w:ascii="Times New Roman" w:hAnsi="Times New Roman" w:cs="Times New Roman"/>
          <w:b/>
          <w:sz w:val="22"/>
        </w:rPr>
        <w:t xml:space="preserve">Written by: Ni </w:t>
      </w:r>
      <w:r w:rsidR="00D00F49" w:rsidRPr="005C4ACC">
        <w:rPr>
          <w:rFonts w:ascii="Times New Roman" w:hAnsi="Times New Roman" w:cs="Times New Roman"/>
          <w:b/>
          <w:sz w:val="22"/>
        </w:rPr>
        <w:t>M</w:t>
      </w:r>
      <w:r w:rsidRPr="005C4ACC">
        <w:rPr>
          <w:rFonts w:ascii="Times New Roman" w:hAnsi="Times New Roman" w:cs="Times New Roman"/>
          <w:b/>
          <w:sz w:val="22"/>
        </w:rPr>
        <w:t>ucui</w:t>
      </w:r>
    </w:p>
    <w:p w14:paraId="37545D82" w14:textId="77777777" w:rsidR="00AF511A" w:rsidRPr="005C4ACC" w:rsidRDefault="00AF511A" w:rsidP="00AF511A">
      <w:pPr>
        <w:pStyle w:val="a7"/>
        <w:spacing w:line="300" w:lineRule="auto"/>
        <w:rPr>
          <w:rFonts w:ascii="Times New Roman" w:hAnsi="Times New Roman" w:cs="Times New Roman"/>
          <w:b/>
          <w:sz w:val="22"/>
        </w:rPr>
      </w:pPr>
      <w:r w:rsidRPr="005C4ACC">
        <w:rPr>
          <w:rFonts w:ascii="Times New Roman" w:hAnsi="Times New Roman" w:cs="Times New Roman"/>
          <w:b/>
          <w:sz w:val="22"/>
        </w:rPr>
        <w:t xml:space="preserve">Date: </w:t>
      </w:r>
      <w:r w:rsidRPr="005C4ACC">
        <w:rPr>
          <w:rFonts w:ascii="Times New Roman" w:hAnsi="Times New Roman" w:cs="Times New Roman" w:hint="eastAsia"/>
          <w:b/>
          <w:sz w:val="22"/>
        </w:rPr>
        <w:t>201</w:t>
      </w:r>
      <w:r w:rsidRPr="005C4ACC">
        <w:rPr>
          <w:rFonts w:ascii="Times New Roman" w:hAnsi="Times New Roman" w:cs="Times New Roman"/>
          <w:b/>
          <w:sz w:val="22"/>
        </w:rPr>
        <w:t>9</w:t>
      </w:r>
      <w:r w:rsidRPr="005C4ACC">
        <w:rPr>
          <w:rFonts w:ascii="Times New Roman" w:hAnsi="Times New Roman" w:cs="Times New Roman" w:hint="eastAsia"/>
          <w:b/>
          <w:sz w:val="22"/>
        </w:rPr>
        <w:t>. 09.01</w:t>
      </w:r>
    </w:p>
    <w:p w14:paraId="3A942077" w14:textId="77777777" w:rsidR="005550D7" w:rsidRPr="005C4ACC" w:rsidRDefault="00AF511A" w:rsidP="00AF511A">
      <w:pPr>
        <w:pStyle w:val="a7"/>
        <w:spacing w:line="300" w:lineRule="auto"/>
        <w:rPr>
          <w:rFonts w:ascii="Times New Roman" w:hAnsi="Times New Roman" w:cs="Times New Roman"/>
          <w:b/>
          <w:sz w:val="22"/>
        </w:rPr>
      </w:pPr>
      <w:r w:rsidRPr="005C4ACC">
        <w:rPr>
          <w:rFonts w:ascii="Times New Roman" w:hAnsi="Times New Roman" w:cs="Times New Roman"/>
          <w:b/>
          <w:sz w:val="22"/>
        </w:rPr>
        <w:t>Reviewer:</w:t>
      </w:r>
      <w:bookmarkEnd w:id="0"/>
    </w:p>
    <w:sectPr w:rsidR="005550D7" w:rsidRPr="005C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FE42" w14:textId="77777777" w:rsidR="009D3270" w:rsidRDefault="009D3270" w:rsidP="005550D7">
      <w:r>
        <w:separator/>
      </w:r>
    </w:p>
  </w:endnote>
  <w:endnote w:type="continuationSeparator" w:id="0">
    <w:p w14:paraId="75C75082" w14:textId="77777777" w:rsidR="009D3270" w:rsidRDefault="009D3270" w:rsidP="0055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fixed"/>
    <w:sig w:usb0="00002003" w:usb1="AF0E0800" w:usb2="0000001E" w:usb3="00000000" w:csb0="003C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A8E8" w14:textId="77777777" w:rsidR="009D3270" w:rsidRDefault="009D3270" w:rsidP="005550D7">
      <w:r>
        <w:separator/>
      </w:r>
    </w:p>
  </w:footnote>
  <w:footnote w:type="continuationSeparator" w:id="0">
    <w:p w14:paraId="219CBA7A" w14:textId="77777777" w:rsidR="009D3270" w:rsidRDefault="009D3270" w:rsidP="0055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506B"/>
    <w:multiLevelType w:val="multilevel"/>
    <w:tmpl w:val="DAF6B97C"/>
    <w:lvl w:ilvl="0">
      <w:start w:val="1"/>
      <w:numFmt w:val="decimal"/>
      <w:lvlText w:val="%1"/>
      <w:lvlJc w:val="left"/>
      <w:pPr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4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eastAsia"/>
      </w:rPr>
    </w:lvl>
  </w:abstractNum>
  <w:abstractNum w:abstractNumId="1" w15:restartNumberingAfterBreak="0">
    <w:nsid w:val="422664C7"/>
    <w:multiLevelType w:val="hybridMultilevel"/>
    <w:tmpl w:val="4F4A2760"/>
    <w:lvl w:ilvl="0" w:tplc="F6E4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267379"/>
    <w:multiLevelType w:val="multilevel"/>
    <w:tmpl w:val="DAF6B97C"/>
    <w:lvl w:ilvl="0">
      <w:start w:val="1"/>
      <w:numFmt w:val="decimal"/>
      <w:lvlText w:val="%1"/>
      <w:lvlJc w:val="left"/>
      <w:pPr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45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eastAsia"/>
      </w:rPr>
    </w:lvl>
  </w:abstractNum>
  <w:abstractNum w:abstractNumId="3" w15:restartNumberingAfterBreak="0">
    <w:nsid w:val="54A168EB"/>
    <w:multiLevelType w:val="hybridMultilevel"/>
    <w:tmpl w:val="ED129126"/>
    <w:lvl w:ilvl="0" w:tplc="50A2D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E1"/>
    <w:rsid w:val="00000B9D"/>
    <w:rsid w:val="00003E00"/>
    <w:rsid w:val="000059E1"/>
    <w:rsid w:val="000B5610"/>
    <w:rsid w:val="000F1FC7"/>
    <w:rsid w:val="00113CB1"/>
    <w:rsid w:val="00113D12"/>
    <w:rsid w:val="00166B69"/>
    <w:rsid w:val="001744B1"/>
    <w:rsid w:val="00181CE0"/>
    <w:rsid w:val="001833B3"/>
    <w:rsid w:val="00190483"/>
    <w:rsid w:val="0019551D"/>
    <w:rsid w:val="0019709C"/>
    <w:rsid w:val="001A27A5"/>
    <w:rsid w:val="001B5C5B"/>
    <w:rsid w:val="001B60CE"/>
    <w:rsid w:val="001D3EF7"/>
    <w:rsid w:val="0021090F"/>
    <w:rsid w:val="00246A16"/>
    <w:rsid w:val="002E195F"/>
    <w:rsid w:val="00302C30"/>
    <w:rsid w:val="00310E36"/>
    <w:rsid w:val="00333278"/>
    <w:rsid w:val="003A4582"/>
    <w:rsid w:val="003B49EA"/>
    <w:rsid w:val="003F2946"/>
    <w:rsid w:val="003F7045"/>
    <w:rsid w:val="00427A5B"/>
    <w:rsid w:val="004B45C8"/>
    <w:rsid w:val="00511D99"/>
    <w:rsid w:val="0052416F"/>
    <w:rsid w:val="00524C95"/>
    <w:rsid w:val="005550D7"/>
    <w:rsid w:val="005866B5"/>
    <w:rsid w:val="005A05B2"/>
    <w:rsid w:val="005B7F32"/>
    <w:rsid w:val="005C4ACC"/>
    <w:rsid w:val="005D5867"/>
    <w:rsid w:val="005E76B6"/>
    <w:rsid w:val="005F4180"/>
    <w:rsid w:val="005F72E6"/>
    <w:rsid w:val="006059F0"/>
    <w:rsid w:val="00650233"/>
    <w:rsid w:val="00693A3F"/>
    <w:rsid w:val="006C1419"/>
    <w:rsid w:val="006F39F9"/>
    <w:rsid w:val="00704D81"/>
    <w:rsid w:val="00705128"/>
    <w:rsid w:val="00707DED"/>
    <w:rsid w:val="0071551A"/>
    <w:rsid w:val="00784BB6"/>
    <w:rsid w:val="007B532C"/>
    <w:rsid w:val="007E6345"/>
    <w:rsid w:val="00812E58"/>
    <w:rsid w:val="00853250"/>
    <w:rsid w:val="008C4568"/>
    <w:rsid w:val="008E11EC"/>
    <w:rsid w:val="008F7642"/>
    <w:rsid w:val="009172F9"/>
    <w:rsid w:val="0097563C"/>
    <w:rsid w:val="009C49E6"/>
    <w:rsid w:val="009D3270"/>
    <w:rsid w:val="009E38DD"/>
    <w:rsid w:val="00A34739"/>
    <w:rsid w:val="00A56C51"/>
    <w:rsid w:val="00AB1955"/>
    <w:rsid w:val="00AB6F86"/>
    <w:rsid w:val="00AD7365"/>
    <w:rsid w:val="00AF511A"/>
    <w:rsid w:val="00B01AAD"/>
    <w:rsid w:val="00B163F6"/>
    <w:rsid w:val="00B23280"/>
    <w:rsid w:val="00B233B7"/>
    <w:rsid w:val="00B32FD9"/>
    <w:rsid w:val="00BA68D1"/>
    <w:rsid w:val="00BB3813"/>
    <w:rsid w:val="00BB4AC1"/>
    <w:rsid w:val="00BD5C14"/>
    <w:rsid w:val="00C442D2"/>
    <w:rsid w:val="00C442D8"/>
    <w:rsid w:val="00C87BBC"/>
    <w:rsid w:val="00CB4F8D"/>
    <w:rsid w:val="00D00F49"/>
    <w:rsid w:val="00DB4572"/>
    <w:rsid w:val="00DF2CDA"/>
    <w:rsid w:val="00E2783B"/>
    <w:rsid w:val="00E81295"/>
    <w:rsid w:val="00EA3B19"/>
    <w:rsid w:val="00EC37B2"/>
    <w:rsid w:val="00EF782A"/>
    <w:rsid w:val="00F02F6D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9552C"/>
  <w15:docId w15:val="{EDF50D0B-9A20-479D-8BF4-527F8D4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0D7"/>
    <w:rPr>
      <w:sz w:val="18"/>
      <w:szCs w:val="18"/>
    </w:rPr>
  </w:style>
  <w:style w:type="paragraph" w:styleId="a7">
    <w:name w:val="Normal (Web)"/>
    <w:basedOn w:val="a"/>
    <w:uiPriority w:val="99"/>
    <w:unhideWhenUsed/>
    <w:rsid w:val="00555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B2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81CE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190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66AD-491C-4B4E-93BA-1AECE632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4</Pages>
  <Words>1015</Words>
  <Characters>5787</Characters>
  <Application>Microsoft Office Word</Application>
  <DocSecurity>0</DocSecurity>
  <Lines>48</Lines>
  <Paragraphs>13</Paragraphs>
  <ScaleCrop>false</ScaleCrop>
  <Company>微软中国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40</cp:revision>
  <dcterms:created xsi:type="dcterms:W3CDTF">2017-02-06T04:41:00Z</dcterms:created>
  <dcterms:modified xsi:type="dcterms:W3CDTF">2021-02-02T00:42:00Z</dcterms:modified>
</cp:coreProperties>
</file>